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2D0" w:rsidRPr="00903CCB" w:rsidRDefault="00DA12D0" w:rsidP="00DA12D0">
      <w:pPr>
        <w:shd w:val="clear" w:color="auto" w:fill="FFFFFF"/>
        <w:spacing w:before="120" w:after="120" w:line="234" w:lineRule="atLeast"/>
        <w:rPr>
          <w:rFonts w:eastAsia="Times New Roman" w:cs="Times New Roman"/>
          <w:color w:val="000000"/>
          <w:sz w:val="22"/>
        </w:rPr>
      </w:pPr>
      <w:bookmarkStart w:id="0" w:name="_GoBack"/>
      <w:bookmarkEnd w:id="0"/>
    </w:p>
    <w:tbl>
      <w:tblPr>
        <w:tblW w:w="0" w:type="dxa"/>
        <w:tblCellSpacing w:w="0" w:type="dxa"/>
        <w:shd w:val="clear" w:color="auto" w:fill="FFFFFF"/>
        <w:tblCellMar>
          <w:left w:w="0" w:type="dxa"/>
          <w:right w:w="0" w:type="dxa"/>
        </w:tblCellMar>
        <w:tblLook w:val="04A0" w:firstRow="1" w:lastRow="0" w:firstColumn="1" w:lastColumn="0" w:noHBand="0" w:noVBand="1"/>
      </w:tblPr>
      <w:tblGrid>
        <w:gridCol w:w="8988"/>
        <w:gridCol w:w="4188"/>
      </w:tblGrid>
      <w:tr w:rsidR="00DA12D0" w:rsidRPr="00903CCB" w:rsidTr="00C3780A">
        <w:trPr>
          <w:tblCellSpacing w:w="0" w:type="dxa"/>
        </w:trPr>
        <w:tc>
          <w:tcPr>
            <w:tcW w:w="8988" w:type="dxa"/>
            <w:tcBorders>
              <w:top w:val="nil"/>
              <w:left w:val="nil"/>
              <w:bottom w:val="nil"/>
              <w:right w:val="single" w:sz="8" w:space="0" w:color="auto"/>
            </w:tcBorders>
            <w:shd w:val="clear" w:color="auto" w:fill="FFFFFF"/>
            <w:hideMark/>
          </w:tcPr>
          <w:p w:rsidR="00DA12D0" w:rsidRPr="00903CCB" w:rsidRDefault="00DA12D0" w:rsidP="00C3780A">
            <w:pPr>
              <w:spacing w:after="0" w:line="240" w:lineRule="auto"/>
              <w:rPr>
                <w:rFonts w:eastAsia="Times New Roman" w:cs="Times New Roman"/>
                <w:color w:val="000000"/>
                <w:sz w:val="22"/>
              </w:rPr>
            </w:pPr>
            <w:r w:rsidRPr="00903CCB">
              <w:rPr>
                <w:rFonts w:eastAsia="Times New Roman" w:cs="Times New Roman"/>
                <w:color w:val="000000"/>
                <w:sz w:val="22"/>
              </w:rPr>
              <w:br w:type="textWrapping" w:clear="all"/>
            </w:r>
          </w:p>
          <w:p w:rsidR="00903CCB" w:rsidRPr="00903CCB" w:rsidRDefault="00DA12D0" w:rsidP="00C3780A">
            <w:pPr>
              <w:spacing w:before="120" w:after="120" w:line="234" w:lineRule="atLeast"/>
              <w:rPr>
                <w:rFonts w:eastAsia="Times New Roman" w:cs="Times New Roman"/>
                <w:color w:val="000000"/>
                <w:sz w:val="22"/>
              </w:rPr>
            </w:pPr>
            <w:r w:rsidRPr="00903CCB">
              <w:rPr>
                <w:rFonts w:eastAsia="Times New Roman" w:cs="Times New Roman"/>
                <w:color w:val="000000"/>
                <w:sz w:val="22"/>
              </w:rPr>
              <w:t>TỔNG CỤC THUẾ/CỤC THUẾ</w:t>
            </w:r>
            <w:r w:rsidRPr="00903CCB">
              <w:rPr>
                <w:rFonts w:eastAsia="Times New Roman" w:cs="Times New Roman"/>
                <w:b/>
                <w:bCs/>
                <w:color w:val="000000"/>
                <w:sz w:val="22"/>
              </w:rPr>
              <w:br/>
              <w:t>CỤC THUẾ/CHI CỤC THUẾ</w:t>
            </w:r>
          </w:p>
        </w:tc>
        <w:tc>
          <w:tcPr>
            <w:tcW w:w="4188" w:type="dxa"/>
            <w:tcBorders>
              <w:top w:val="single" w:sz="8" w:space="0" w:color="auto"/>
              <w:left w:val="nil"/>
              <w:bottom w:val="single" w:sz="8" w:space="0" w:color="auto"/>
              <w:right w:val="single" w:sz="8" w:space="0" w:color="auto"/>
            </w:tcBorders>
            <w:shd w:val="clear" w:color="auto" w:fill="FFFFFF"/>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Mẫu số: 06/QTr-MGT</w:t>
            </w:r>
            <w:r w:rsidRPr="00903CCB">
              <w:rPr>
                <w:rFonts w:eastAsia="Times New Roman" w:cs="Times New Roman"/>
                <w:color w:val="000000"/>
                <w:sz w:val="22"/>
              </w:rPr>
              <w:br/>
            </w:r>
            <w:r w:rsidRPr="00903CCB">
              <w:rPr>
                <w:rFonts w:eastAsia="Times New Roman" w:cs="Times New Roman"/>
                <w:i/>
                <w:iCs/>
                <w:color w:val="000000"/>
                <w:sz w:val="22"/>
              </w:rPr>
              <w:t>(Ban hành kèm theo Quyết định số 749/QĐ-TCT ngày 20/4/2015 của Tổng cục trưởng Tổng cục Thuế)</w:t>
            </w:r>
          </w:p>
        </w:tc>
      </w:tr>
    </w:tbl>
    <w:p w:rsidR="00DA12D0" w:rsidRPr="00903CCB" w:rsidRDefault="00DA12D0" w:rsidP="00DA12D0">
      <w:pPr>
        <w:shd w:val="clear" w:color="auto" w:fill="FFFFFF"/>
        <w:spacing w:before="120" w:after="120" w:line="234" w:lineRule="atLeast"/>
        <w:rPr>
          <w:rFonts w:eastAsia="Times New Roman" w:cs="Times New Roman"/>
          <w:color w:val="000000"/>
          <w:sz w:val="22"/>
        </w:rPr>
      </w:pPr>
      <w:r w:rsidRPr="00903CCB">
        <w:rPr>
          <w:rFonts w:eastAsia="Times New Roman" w:cs="Times New Roman"/>
          <w:color w:val="000000"/>
          <w:sz w:val="22"/>
        </w:rPr>
        <w:t> </w:t>
      </w:r>
    </w:p>
    <w:p w:rsidR="00DA12D0" w:rsidRPr="00903CCB" w:rsidRDefault="00DA12D0" w:rsidP="00DA12D0">
      <w:pPr>
        <w:shd w:val="clear" w:color="auto" w:fill="FFFFFF"/>
        <w:spacing w:before="120" w:after="120" w:line="234" w:lineRule="atLeast"/>
        <w:jc w:val="center"/>
        <w:rPr>
          <w:rFonts w:eastAsia="Times New Roman" w:cs="Times New Roman"/>
          <w:color w:val="000000"/>
          <w:sz w:val="22"/>
        </w:rPr>
      </w:pPr>
      <w:r w:rsidRPr="00903CCB">
        <w:rPr>
          <w:rFonts w:eastAsia="Times New Roman" w:cs="Times New Roman"/>
          <w:b/>
          <w:bCs/>
          <w:color w:val="000000"/>
          <w:sz w:val="22"/>
        </w:rPr>
        <w:t>BÁO CÁO TỔNG HỢP KẾT QUẢ MIỄN THUẾ, GIẢM THUẾ</w:t>
      </w:r>
    </w:p>
    <w:p w:rsidR="00DA12D0" w:rsidRPr="00903CCB" w:rsidRDefault="00DA12D0" w:rsidP="00DA12D0">
      <w:pPr>
        <w:shd w:val="clear" w:color="auto" w:fill="FFFFFF"/>
        <w:spacing w:before="120" w:after="120" w:line="234" w:lineRule="atLeast"/>
        <w:jc w:val="center"/>
        <w:rPr>
          <w:rFonts w:eastAsia="Times New Roman" w:cs="Times New Roman"/>
          <w:color w:val="000000"/>
          <w:sz w:val="22"/>
        </w:rPr>
      </w:pPr>
      <w:r w:rsidRPr="00903CCB">
        <w:rPr>
          <w:rFonts w:eastAsia="Times New Roman" w:cs="Times New Roman"/>
          <w:b/>
          <w:bCs/>
          <w:i/>
          <w:iCs/>
          <w:color w:val="000000"/>
          <w:sz w:val="22"/>
        </w:rPr>
        <w:t>Kỳ báo cáo: </w:t>
      </w:r>
      <w:r w:rsidRPr="00903CCB">
        <w:rPr>
          <w:rFonts w:eastAsia="Times New Roman" w:cs="Times New Roman"/>
          <w:b/>
          <w:bCs/>
          <w:i/>
          <w:iCs/>
          <w:color w:val="000000"/>
          <w:sz w:val="22"/>
          <w:shd w:val="clear" w:color="auto" w:fill="FFFFFF"/>
        </w:rPr>
        <w:t>tháng</w:t>
      </w:r>
      <w:r w:rsidRPr="00903CCB">
        <w:rPr>
          <w:rFonts w:eastAsia="Times New Roman" w:cs="Times New Roman"/>
          <w:b/>
          <w:bCs/>
          <w:i/>
          <w:iCs/>
          <w:color w:val="000000"/>
          <w:sz w:val="22"/>
        </w:rPr>
        <w:t> … năm...</w:t>
      </w:r>
    </w:p>
    <w:p w:rsidR="00DA12D0" w:rsidRPr="00903CCB" w:rsidRDefault="00DA12D0" w:rsidP="00DA12D0">
      <w:pPr>
        <w:shd w:val="clear" w:color="auto" w:fill="FFFFFF"/>
        <w:spacing w:before="120" w:after="120" w:line="234" w:lineRule="atLeast"/>
        <w:jc w:val="right"/>
        <w:rPr>
          <w:rFonts w:eastAsia="Times New Roman" w:cs="Times New Roman"/>
          <w:color w:val="000000"/>
          <w:sz w:val="22"/>
        </w:rPr>
      </w:pPr>
      <w:r w:rsidRPr="00903CCB">
        <w:rPr>
          <w:rFonts w:eastAsia="Times New Roman" w:cs="Times New Roman"/>
          <w:i/>
          <w:iCs/>
          <w:color w:val="000000"/>
          <w:sz w:val="22"/>
        </w:rPr>
        <w:t>Đơn vị tính: triệu (VNĐ)</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412"/>
        <w:gridCol w:w="1357"/>
        <w:gridCol w:w="458"/>
        <w:gridCol w:w="510"/>
        <w:gridCol w:w="458"/>
        <w:gridCol w:w="341"/>
        <w:gridCol w:w="459"/>
        <w:gridCol w:w="342"/>
        <w:gridCol w:w="459"/>
        <w:gridCol w:w="342"/>
        <w:gridCol w:w="459"/>
        <w:gridCol w:w="440"/>
        <w:gridCol w:w="487"/>
        <w:gridCol w:w="468"/>
        <w:gridCol w:w="468"/>
        <w:gridCol w:w="580"/>
        <w:gridCol w:w="499"/>
        <w:gridCol w:w="560"/>
        <w:gridCol w:w="440"/>
        <w:gridCol w:w="414"/>
        <w:gridCol w:w="440"/>
        <w:gridCol w:w="459"/>
        <w:gridCol w:w="342"/>
        <w:gridCol w:w="459"/>
        <w:gridCol w:w="440"/>
        <w:gridCol w:w="487"/>
        <w:gridCol w:w="560"/>
        <w:gridCol w:w="560"/>
        <w:gridCol w:w="300"/>
      </w:tblGrid>
      <w:tr w:rsidR="00DA12D0" w:rsidRPr="00903CCB" w:rsidTr="00C3780A">
        <w:trPr>
          <w:tblCellSpacing w:w="0" w:type="dxa"/>
        </w:trPr>
        <w:tc>
          <w:tcPr>
            <w:tcW w:w="354"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STT</w:t>
            </w:r>
          </w:p>
        </w:tc>
        <w:tc>
          <w:tcPr>
            <w:tcW w:w="2409" w:type="dxa"/>
            <w:vMerge w:val="restart"/>
            <w:tcBorders>
              <w:top w:val="single" w:sz="8" w:space="0" w:color="auto"/>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Trường hợp miễn thuế, giảm thuế</w:t>
            </w:r>
          </w:p>
        </w:tc>
        <w:tc>
          <w:tcPr>
            <w:tcW w:w="5006" w:type="dxa"/>
            <w:gridSpan w:val="13"/>
            <w:tcBorders>
              <w:top w:val="single" w:sz="8" w:space="0" w:color="auto"/>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Trong kỳ báo cáo</w:t>
            </w:r>
          </w:p>
        </w:tc>
        <w:tc>
          <w:tcPr>
            <w:tcW w:w="5873" w:type="dxa"/>
            <w:gridSpan w:val="13"/>
            <w:tcBorders>
              <w:top w:val="single" w:sz="8" w:space="0" w:color="auto"/>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Lũy kế</w:t>
            </w:r>
          </w:p>
        </w:tc>
        <w:tc>
          <w:tcPr>
            <w:tcW w:w="307" w:type="dxa"/>
            <w:vMerge w:val="restart"/>
            <w:tcBorders>
              <w:top w:val="single" w:sz="8" w:space="0" w:color="auto"/>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Ghi chú</w:t>
            </w:r>
          </w:p>
        </w:tc>
      </w:tr>
      <w:tr w:rsidR="00DA12D0" w:rsidRPr="00903CCB" w:rsidTr="00C3780A">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A12D0" w:rsidRPr="00903CCB" w:rsidRDefault="00DA12D0" w:rsidP="00C3780A">
            <w:pPr>
              <w:spacing w:after="0" w:line="240" w:lineRule="auto"/>
              <w:rPr>
                <w:rFonts w:eastAsia="Times New Roman" w:cs="Times New Roman"/>
                <w:color w:val="000000"/>
                <w:sz w:val="22"/>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A12D0" w:rsidRPr="00903CCB" w:rsidRDefault="00DA12D0" w:rsidP="00C3780A">
            <w:pPr>
              <w:spacing w:after="0" w:line="240" w:lineRule="auto"/>
              <w:rPr>
                <w:rFonts w:eastAsia="Times New Roman" w:cs="Times New Roman"/>
                <w:color w:val="000000"/>
                <w:sz w:val="22"/>
              </w:rPr>
            </w:pPr>
          </w:p>
        </w:tc>
        <w:tc>
          <w:tcPr>
            <w:tcW w:w="2281" w:type="dxa"/>
            <w:gridSpan w:val="6"/>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HS đề nghị MG </w:t>
            </w:r>
            <w:r w:rsidRPr="00903CCB">
              <w:rPr>
                <w:rFonts w:eastAsia="Times New Roman" w:cs="Times New Roman"/>
                <w:color w:val="000000"/>
                <w:sz w:val="22"/>
                <w:shd w:val="clear" w:color="auto" w:fill="FFFFFF"/>
              </w:rPr>
              <w:t>của</w:t>
            </w:r>
            <w:r w:rsidRPr="00903CCB">
              <w:rPr>
                <w:rFonts w:eastAsia="Times New Roman" w:cs="Times New Roman"/>
                <w:color w:val="000000"/>
                <w:sz w:val="22"/>
              </w:rPr>
              <w:t> NNT</w:t>
            </w:r>
          </w:p>
        </w:tc>
        <w:tc>
          <w:tcPr>
            <w:tcW w:w="1939" w:type="dxa"/>
            <w:gridSpan w:val="5"/>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Kết quả giải quyết miễn, giảm thuế</w:t>
            </w:r>
          </w:p>
        </w:tc>
        <w:tc>
          <w:tcPr>
            <w:tcW w:w="786" w:type="dxa"/>
            <w:gridSpan w:val="2"/>
            <w:vMerge w:val="restart"/>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Chuyển kỳ sau</w:t>
            </w:r>
          </w:p>
        </w:tc>
        <w:tc>
          <w:tcPr>
            <w:tcW w:w="2882" w:type="dxa"/>
            <w:gridSpan w:val="6"/>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HS đề nghị MG </w:t>
            </w:r>
            <w:r w:rsidRPr="00903CCB">
              <w:rPr>
                <w:rFonts w:eastAsia="Times New Roman" w:cs="Times New Roman"/>
                <w:color w:val="000000"/>
                <w:sz w:val="22"/>
                <w:shd w:val="clear" w:color="auto" w:fill="FFFFFF"/>
              </w:rPr>
              <w:t>của</w:t>
            </w:r>
            <w:r w:rsidRPr="00903CCB">
              <w:rPr>
                <w:rFonts w:eastAsia="Times New Roman" w:cs="Times New Roman"/>
                <w:color w:val="000000"/>
                <w:sz w:val="22"/>
              </w:rPr>
              <w:t> NNT</w:t>
            </w:r>
          </w:p>
        </w:tc>
        <w:tc>
          <w:tcPr>
            <w:tcW w:w="1986" w:type="dxa"/>
            <w:gridSpan w:val="5"/>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Kết quả giải quyết miễn, giảm thuế</w:t>
            </w:r>
          </w:p>
        </w:tc>
        <w:tc>
          <w:tcPr>
            <w:tcW w:w="1005" w:type="dxa"/>
            <w:gridSpan w:val="2"/>
            <w:vMerge w:val="restart"/>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Chuyển kỳ sau</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A12D0" w:rsidRPr="00903CCB" w:rsidRDefault="00DA12D0" w:rsidP="00C3780A">
            <w:pPr>
              <w:spacing w:after="0" w:line="240" w:lineRule="auto"/>
              <w:rPr>
                <w:rFonts w:eastAsia="Times New Roman" w:cs="Times New Roman"/>
                <w:color w:val="000000"/>
                <w:sz w:val="22"/>
              </w:rPr>
            </w:pPr>
          </w:p>
        </w:tc>
      </w:tr>
      <w:tr w:rsidR="00DA12D0" w:rsidRPr="00DA12D0" w:rsidTr="00C3780A">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A12D0" w:rsidRPr="00903CCB" w:rsidRDefault="00DA12D0" w:rsidP="00C3780A">
            <w:pPr>
              <w:spacing w:after="0" w:line="240" w:lineRule="auto"/>
              <w:rPr>
                <w:rFonts w:eastAsia="Times New Roman" w:cs="Times New Roman"/>
                <w:color w:val="000000"/>
                <w:sz w:val="22"/>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A12D0" w:rsidRPr="00903CCB" w:rsidRDefault="00DA12D0" w:rsidP="00C3780A">
            <w:pPr>
              <w:spacing w:after="0" w:line="240" w:lineRule="auto"/>
              <w:rPr>
                <w:rFonts w:eastAsia="Times New Roman" w:cs="Times New Roman"/>
                <w:color w:val="000000"/>
                <w:sz w:val="22"/>
              </w:rPr>
            </w:pPr>
          </w:p>
        </w:tc>
        <w:tc>
          <w:tcPr>
            <w:tcW w:w="421" w:type="dxa"/>
            <w:vMerge w:val="restart"/>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Số lượng hồ sơ</w:t>
            </w:r>
          </w:p>
        </w:tc>
        <w:tc>
          <w:tcPr>
            <w:tcW w:w="417" w:type="dxa"/>
            <w:vMerge w:val="restart"/>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Số thuế đề nghị miễn, giảm</w:t>
            </w:r>
          </w:p>
        </w:tc>
        <w:tc>
          <w:tcPr>
            <w:tcW w:w="1443" w:type="dxa"/>
            <w:gridSpan w:val="4"/>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Trong đó</w:t>
            </w:r>
          </w:p>
        </w:tc>
        <w:tc>
          <w:tcPr>
            <w:tcW w:w="722" w:type="dxa"/>
            <w:gridSpan w:val="2"/>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Không thuộc trường hợp được miễn giảm</w:t>
            </w:r>
          </w:p>
        </w:tc>
        <w:tc>
          <w:tcPr>
            <w:tcW w:w="1217" w:type="dxa"/>
            <w:gridSpan w:val="3"/>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Trường hợp được miễn giảm</w:t>
            </w: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DA12D0" w:rsidRPr="00903CCB" w:rsidRDefault="00DA12D0" w:rsidP="00C3780A">
            <w:pPr>
              <w:spacing w:after="0" w:line="240" w:lineRule="auto"/>
              <w:rPr>
                <w:rFonts w:eastAsia="Times New Roman" w:cs="Times New Roman"/>
                <w:color w:val="000000"/>
                <w:sz w:val="22"/>
              </w:rPr>
            </w:pPr>
          </w:p>
        </w:tc>
        <w:tc>
          <w:tcPr>
            <w:tcW w:w="617" w:type="dxa"/>
            <w:vMerge w:val="restart"/>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shd w:val="clear" w:color="auto" w:fill="FFFFFF"/>
              </w:rPr>
              <w:t>Tổng</w:t>
            </w:r>
            <w:r w:rsidRPr="00903CCB">
              <w:rPr>
                <w:rFonts w:eastAsia="Times New Roman" w:cs="Times New Roman"/>
                <w:color w:val="000000"/>
                <w:sz w:val="22"/>
              </w:rPr>
              <w:t>số hồ sơ</w:t>
            </w:r>
          </w:p>
        </w:tc>
        <w:tc>
          <w:tcPr>
            <w:tcW w:w="617" w:type="dxa"/>
            <w:vMerge w:val="restart"/>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Số thuế đề nghị miễn, giảm</w:t>
            </w:r>
          </w:p>
        </w:tc>
        <w:tc>
          <w:tcPr>
            <w:tcW w:w="1648" w:type="dxa"/>
            <w:gridSpan w:val="4"/>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Trong đó</w:t>
            </w:r>
          </w:p>
        </w:tc>
        <w:tc>
          <w:tcPr>
            <w:tcW w:w="754" w:type="dxa"/>
            <w:gridSpan w:val="2"/>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Không thuộc trường hợp được miễn giảm</w:t>
            </w:r>
          </w:p>
        </w:tc>
        <w:tc>
          <w:tcPr>
            <w:tcW w:w="1232" w:type="dxa"/>
            <w:gridSpan w:val="3"/>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Trường hợp được miễn giảm</w:t>
            </w: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DA12D0" w:rsidRPr="00903CCB" w:rsidRDefault="00DA12D0" w:rsidP="00C3780A">
            <w:pPr>
              <w:spacing w:after="0" w:line="240" w:lineRule="auto"/>
              <w:rPr>
                <w:rFonts w:eastAsia="Times New Roman" w:cs="Times New Roman"/>
                <w:color w:val="000000"/>
                <w:sz w:val="22"/>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A12D0" w:rsidRPr="00903CCB" w:rsidRDefault="00DA12D0" w:rsidP="00C3780A">
            <w:pPr>
              <w:spacing w:after="0" w:line="240" w:lineRule="auto"/>
              <w:rPr>
                <w:rFonts w:eastAsia="Times New Roman" w:cs="Times New Roman"/>
                <w:color w:val="000000"/>
                <w:sz w:val="22"/>
              </w:rPr>
            </w:pPr>
          </w:p>
        </w:tc>
      </w:tr>
      <w:tr w:rsidR="00DA12D0" w:rsidRPr="00DA12D0" w:rsidTr="00C3780A">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A12D0" w:rsidRPr="00903CCB" w:rsidRDefault="00DA12D0" w:rsidP="00C3780A">
            <w:pPr>
              <w:spacing w:after="0" w:line="240" w:lineRule="auto"/>
              <w:rPr>
                <w:rFonts w:eastAsia="Times New Roman" w:cs="Times New Roman"/>
                <w:color w:val="000000"/>
                <w:sz w:val="22"/>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A12D0" w:rsidRPr="00903CCB" w:rsidRDefault="00DA12D0" w:rsidP="00C3780A">
            <w:pPr>
              <w:spacing w:after="0" w:line="240" w:lineRule="auto"/>
              <w:rPr>
                <w:rFonts w:eastAsia="Times New Roman" w:cs="Times New Roman"/>
                <w:color w:val="000000"/>
                <w:sz w:val="22"/>
              </w:rPr>
            </w:pPr>
          </w:p>
        </w:tc>
        <w:tc>
          <w:tcPr>
            <w:tcW w:w="0" w:type="auto"/>
            <w:vMerge/>
            <w:tcBorders>
              <w:top w:val="nil"/>
              <w:left w:val="nil"/>
              <w:bottom w:val="single" w:sz="8" w:space="0" w:color="auto"/>
              <w:right w:val="single" w:sz="8" w:space="0" w:color="auto"/>
            </w:tcBorders>
            <w:shd w:val="clear" w:color="auto" w:fill="FFFFFF"/>
            <w:vAlign w:val="center"/>
            <w:hideMark/>
          </w:tcPr>
          <w:p w:rsidR="00DA12D0" w:rsidRPr="00903CCB" w:rsidRDefault="00DA12D0" w:rsidP="00C3780A">
            <w:pPr>
              <w:spacing w:after="0" w:line="240" w:lineRule="auto"/>
              <w:rPr>
                <w:rFonts w:eastAsia="Times New Roman" w:cs="Times New Roman"/>
                <w:color w:val="000000"/>
                <w:sz w:val="22"/>
              </w:rPr>
            </w:pPr>
          </w:p>
        </w:tc>
        <w:tc>
          <w:tcPr>
            <w:tcW w:w="0" w:type="auto"/>
            <w:vMerge/>
            <w:tcBorders>
              <w:top w:val="nil"/>
              <w:left w:val="nil"/>
              <w:bottom w:val="single" w:sz="8" w:space="0" w:color="auto"/>
              <w:right w:val="single" w:sz="8" w:space="0" w:color="auto"/>
            </w:tcBorders>
            <w:shd w:val="clear" w:color="auto" w:fill="FFFFFF"/>
            <w:vAlign w:val="center"/>
            <w:hideMark/>
          </w:tcPr>
          <w:p w:rsidR="00DA12D0" w:rsidRPr="00903CCB" w:rsidRDefault="00DA12D0" w:rsidP="00C3780A">
            <w:pPr>
              <w:spacing w:after="0" w:line="240" w:lineRule="auto"/>
              <w:rPr>
                <w:rFonts w:eastAsia="Times New Roman" w:cs="Times New Roman"/>
                <w:color w:val="000000"/>
                <w:sz w:val="22"/>
              </w:rPr>
            </w:pPr>
          </w:p>
        </w:tc>
        <w:tc>
          <w:tcPr>
            <w:tcW w:w="721" w:type="dxa"/>
            <w:gridSpan w:val="2"/>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Kỳ trước chuyển sang</w:t>
            </w:r>
          </w:p>
        </w:tc>
        <w:tc>
          <w:tcPr>
            <w:tcW w:w="722" w:type="dxa"/>
            <w:gridSpan w:val="2"/>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Trong kỳ</w:t>
            </w:r>
          </w:p>
        </w:tc>
        <w:tc>
          <w:tcPr>
            <w:tcW w:w="396" w:type="dxa"/>
            <w:vMerge w:val="restart"/>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Số lượng hồ sơ</w:t>
            </w:r>
          </w:p>
        </w:tc>
        <w:tc>
          <w:tcPr>
            <w:tcW w:w="326" w:type="dxa"/>
            <w:vMerge w:val="restart"/>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Số tiền thuế</w:t>
            </w:r>
          </w:p>
        </w:tc>
        <w:tc>
          <w:tcPr>
            <w:tcW w:w="396" w:type="dxa"/>
            <w:vMerge w:val="restart"/>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Số lượng hồ sơ</w:t>
            </w:r>
          </w:p>
        </w:tc>
        <w:tc>
          <w:tcPr>
            <w:tcW w:w="401" w:type="dxa"/>
            <w:vMerge w:val="restart"/>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Số thuế được miễn, giả</w:t>
            </w:r>
            <w:r w:rsidRPr="00903CCB">
              <w:rPr>
                <w:rFonts w:eastAsia="Times New Roman" w:cs="Times New Roman"/>
                <w:color w:val="000000"/>
                <w:sz w:val="22"/>
              </w:rPr>
              <w:lastRenderedPageBreak/>
              <w:t>m</w:t>
            </w:r>
          </w:p>
        </w:tc>
        <w:tc>
          <w:tcPr>
            <w:tcW w:w="420" w:type="dxa"/>
            <w:vMerge w:val="restart"/>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lastRenderedPageBreak/>
              <w:t xml:space="preserve">Số thuế không được miễn, </w:t>
            </w:r>
            <w:r w:rsidRPr="00903CCB">
              <w:rPr>
                <w:rFonts w:eastAsia="Times New Roman" w:cs="Times New Roman"/>
                <w:color w:val="000000"/>
                <w:sz w:val="22"/>
              </w:rPr>
              <w:lastRenderedPageBreak/>
              <w:t>giảm</w:t>
            </w:r>
          </w:p>
        </w:tc>
        <w:tc>
          <w:tcPr>
            <w:tcW w:w="424" w:type="dxa"/>
            <w:vMerge w:val="restart"/>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lastRenderedPageBreak/>
              <w:t>Số lượng hồ sơ</w:t>
            </w:r>
          </w:p>
        </w:tc>
        <w:tc>
          <w:tcPr>
            <w:tcW w:w="362" w:type="dxa"/>
            <w:vMerge w:val="restart"/>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Số tiền thuế</w:t>
            </w:r>
          </w:p>
        </w:tc>
        <w:tc>
          <w:tcPr>
            <w:tcW w:w="0" w:type="auto"/>
            <w:vMerge/>
            <w:tcBorders>
              <w:top w:val="nil"/>
              <w:left w:val="nil"/>
              <w:bottom w:val="single" w:sz="8" w:space="0" w:color="auto"/>
              <w:right w:val="single" w:sz="8" w:space="0" w:color="auto"/>
            </w:tcBorders>
            <w:shd w:val="clear" w:color="auto" w:fill="FFFFFF"/>
            <w:vAlign w:val="center"/>
            <w:hideMark/>
          </w:tcPr>
          <w:p w:rsidR="00DA12D0" w:rsidRPr="00903CCB" w:rsidRDefault="00DA12D0" w:rsidP="00C3780A">
            <w:pPr>
              <w:spacing w:after="0" w:line="240" w:lineRule="auto"/>
              <w:rPr>
                <w:rFonts w:eastAsia="Times New Roman" w:cs="Times New Roman"/>
                <w:color w:val="000000"/>
                <w:sz w:val="22"/>
              </w:rPr>
            </w:pPr>
          </w:p>
        </w:tc>
        <w:tc>
          <w:tcPr>
            <w:tcW w:w="0" w:type="auto"/>
            <w:vMerge/>
            <w:tcBorders>
              <w:top w:val="nil"/>
              <w:left w:val="nil"/>
              <w:bottom w:val="single" w:sz="8" w:space="0" w:color="auto"/>
              <w:right w:val="single" w:sz="8" w:space="0" w:color="auto"/>
            </w:tcBorders>
            <w:shd w:val="clear" w:color="auto" w:fill="FFFFFF"/>
            <w:vAlign w:val="center"/>
            <w:hideMark/>
          </w:tcPr>
          <w:p w:rsidR="00DA12D0" w:rsidRPr="00903CCB" w:rsidRDefault="00DA12D0" w:rsidP="00C3780A">
            <w:pPr>
              <w:spacing w:after="0" w:line="240" w:lineRule="auto"/>
              <w:rPr>
                <w:rFonts w:eastAsia="Times New Roman" w:cs="Times New Roman"/>
                <w:color w:val="000000"/>
                <w:sz w:val="22"/>
              </w:rPr>
            </w:pPr>
          </w:p>
        </w:tc>
        <w:tc>
          <w:tcPr>
            <w:tcW w:w="885" w:type="dxa"/>
            <w:gridSpan w:val="2"/>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Kỳ trước chuyển sang</w:t>
            </w:r>
          </w:p>
        </w:tc>
        <w:tc>
          <w:tcPr>
            <w:tcW w:w="763" w:type="dxa"/>
            <w:gridSpan w:val="2"/>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Trong kỳ</w:t>
            </w:r>
          </w:p>
        </w:tc>
        <w:tc>
          <w:tcPr>
            <w:tcW w:w="406" w:type="dxa"/>
            <w:vMerge w:val="restart"/>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Số lượng hồ sơ</w:t>
            </w:r>
          </w:p>
        </w:tc>
        <w:tc>
          <w:tcPr>
            <w:tcW w:w="348" w:type="dxa"/>
            <w:vMerge w:val="restart"/>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Số tiền thuế</w:t>
            </w:r>
          </w:p>
        </w:tc>
        <w:tc>
          <w:tcPr>
            <w:tcW w:w="410" w:type="dxa"/>
            <w:vMerge w:val="restart"/>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Số lượng hồ sơ</w:t>
            </w:r>
          </w:p>
        </w:tc>
        <w:tc>
          <w:tcPr>
            <w:tcW w:w="419" w:type="dxa"/>
            <w:vMerge w:val="restart"/>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Số thuế được miễn, giả</w:t>
            </w:r>
            <w:r w:rsidRPr="00903CCB">
              <w:rPr>
                <w:rFonts w:eastAsia="Times New Roman" w:cs="Times New Roman"/>
                <w:color w:val="000000"/>
                <w:sz w:val="22"/>
              </w:rPr>
              <w:lastRenderedPageBreak/>
              <w:t>m</w:t>
            </w:r>
          </w:p>
        </w:tc>
        <w:tc>
          <w:tcPr>
            <w:tcW w:w="403" w:type="dxa"/>
            <w:vMerge w:val="restart"/>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lastRenderedPageBreak/>
              <w:t>Số thuế không được miễn giảm</w:t>
            </w: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DA12D0" w:rsidRPr="00903CCB" w:rsidRDefault="00DA12D0" w:rsidP="00C3780A">
            <w:pPr>
              <w:spacing w:after="0" w:line="240" w:lineRule="auto"/>
              <w:rPr>
                <w:rFonts w:eastAsia="Times New Roman" w:cs="Times New Roman"/>
                <w:color w:val="000000"/>
                <w:sz w:val="22"/>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A12D0" w:rsidRPr="00903CCB" w:rsidRDefault="00DA12D0" w:rsidP="00C3780A">
            <w:pPr>
              <w:spacing w:after="0" w:line="240" w:lineRule="auto"/>
              <w:rPr>
                <w:rFonts w:eastAsia="Times New Roman" w:cs="Times New Roman"/>
                <w:color w:val="000000"/>
                <w:sz w:val="22"/>
              </w:rPr>
            </w:pPr>
          </w:p>
        </w:tc>
      </w:tr>
      <w:tr w:rsidR="00EE73D9" w:rsidRPr="00903CCB" w:rsidTr="00C3780A">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A12D0" w:rsidRPr="00903CCB" w:rsidRDefault="00DA12D0" w:rsidP="00C3780A">
            <w:pPr>
              <w:spacing w:after="0" w:line="240" w:lineRule="auto"/>
              <w:rPr>
                <w:rFonts w:eastAsia="Times New Roman" w:cs="Times New Roman"/>
                <w:color w:val="000000"/>
                <w:sz w:val="22"/>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A12D0" w:rsidRPr="00903CCB" w:rsidRDefault="00DA12D0" w:rsidP="00C3780A">
            <w:pPr>
              <w:spacing w:after="0" w:line="240" w:lineRule="auto"/>
              <w:rPr>
                <w:rFonts w:eastAsia="Times New Roman" w:cs="Times New Roman"/>
                <w:color w:val="000000"/>
                <w:sz w:val="22"/>
              </w:rPr>
            </w:pPr>
          </w:p>
        </w:tc>
        <w:tc>
          <w:tcPr>
            <w:tcW w:w="0" w:type="auto"/>
            <w:vMerge/>
            <w:tcBorders>
              <w:top w:val="nil"/>
              <w:left w:val="nil"/>
              <w:bottom w:val="single" w:sz="8" w:space="0" w:color="auto"/>
              <w:right w:val="single" w:sz="8" w:space="0" w:color="auto"/>
            </w:tcBorders>
            <w:shd w:val="clear" w:color="auto" w:fill="FFFFFF"/>
            <w:vAlign w:val="center"/>
            <w:hideMark/>
          </w:tcPr>
          <w:p w:rsidR="00DA12D0" w:rsidRPr="00903CCB" w:rsidRDefault="00DA12D0" w:rsidP="00C3780A">
            <w:pPr>
              <w:spacing w:after="0" w:line="240" w:lineRule="auto"/>
              <w:rPr>
                <w:rFonts w:eastAsia="Times New Roman" w:cs="Times New Roman"/>
                <w:color w:val="000000"/>
                <w:sz w:val="22"/>
              </w:rPr>
            </w:pPr>
          </w:p>
        </w:tc>
        <w:tc>
          <w:tcPr>
            <w:tcW w:w="0" w:type="auto"/>
            <w:vMerge/>
            <w:tcBorders>
              <w:top w:val="nil"/>
              <w:left w:val="nil"/>
              <w:bottom w:val="single" w:sz="8" w:space="0" w:color="auto"/>
              <w:right w:val="single" w:sz="8" w:space="0" w:color="auto"/>
            </w:tcBorders>
            <w:shd w:val="clear" w:color="auto" w:fill="FFFFFF"/>
            <w:vAlign w:val="center"/>
            <w:hideMark/>
          </w:tcPr>
          <w:p w:rsidR="00DA12D0" w:rsidRPr="00903CCB" w:rsidRDefault="00DA12D0" w:rsidP="00C3780A">
            <w:pPr>
              <w:spacing w:after="0" w:line="240" w:lineRule="auto"/>
              <w:rPr>
                <w:rFonts w:eastAsia="Times New Roman" w:cs="Times New Roman"/>
                <w:color w:val="000000"/>
                <w:sz w:val="22"/>
              </w:rPr>
            </w:pP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xml:space="preserve">Số lượng hồ </w:t>
            </w:r>
            <w:r w:rsidRPr="00903CCB">
              <w:rPr>
                <w:rFonts w:eastAsia="Times New Roman" w:cs="Times New Roman"/>
                <w:color w:val="000000"/>
                <w:sz w:val="22"/>
              </w:rPr>
              <w:lastRenderedPageBreak/>
              <w:t>sơ</w:t>
            </w:r>
          </w:p>
        </w:tc>
        <w:tc>
          <w:tcPr>
            <w:tcW w:w="32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lastRenderedPageBreak/>
              <w:t xml:space="preserve">Số tiền </w:t>
            </w:r>
            <w:r w:rsidRPr="00903CCB">
              <w:rPr>
                <w:rFonts w:eastAsia="Times New Roman" w:cs="Times New Roman"/>
                <w:color w:val="000000"/>
                <w:sz w:val="22"/>
              </w:rPr>
              <w:lastRenderedPageBreak/>
              <w:t>thuế</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lastRenderedPageBreak/>
              <w:t xml:space="preserve">Số lượng hồ </w:t>
            </w:r>
            <w:r w:rsidRPr="00903CCB">
              <w:rPr>
                <w:rFonts w:eastAsia="Times New Roman" w:cs="Times New Roman"/>
                <w:color w:val="000000"/>
                <w:sz w:val="22"/>
              </w:rPr>
              <w:lastRenderedPageBreak/>
              <w:t>sơ</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lastRenderedPageBreak/>
              <w:t xml:space="preserve">Số tiền </w:t>
            </w:r>
            <w:r w:rsidRPr="00903CCB">
              <w:rPr>
                <w:rFonts w:eastAsia="Times New Roman" w:cs="Times New Roman"/>
                <w:color w:val="000000"/>
                <w:sz w:val="22"/>
              </w:rPr>
              <w:lastRenderedPageBreak/>
              <w:t>thuế</w:t>
            </w:r>
          </w:p>
        </w:tc>
        <w:tc>
          <w:tcPr>
            <w:tcW w:w="0" w:type="auto"/>
            <w:vMerge/>
            <w:tcBorders>
              <w:top w:val="nil"/>
              <w:left w:val="nil"/>
              <w:bottom w:val="single" w:sz="8" w:space="0" w:color="auto"/>
              <w:right w:val="single" w:sz="8" w:space="0" w:color="auto"/>
            </w:tcBorders>
            <w:shd w:val="clear" w:color="auto" w:fill="FFFFFF"/>
            <w:vAlign w:val="center"/>
            <w:hideMark/>
          </w:tcPr>
          <w:p w:rsidR="00DA12D0" w:rsidRPr="00903CCB" w:rsidRDefault="00DA12D0" w:rsidP="00C3780A">
            <w:pPr>
              <w:spacing w:after="0" w:line="240" w:lineRule="auto"/>
              <w:rPr>
                <w:rFonts w:eastAsia="Times New Roman" w:cs="Times New Roman"/>
                <w:color w:val="000000"/>
                <w:sz w:val="22"/>
              </w:rPr>
            </w:pPr>
          </w:p>
        </w:tc>
        <w:tc>
          <w:tcPr>
            <w:tcW w:w="0" w:type="auto"/>
            <w:vMerge/>
            <w:tcBorders>
              <w:top w:val="nil"/>
              <w:left w:val="nil"/>
              <w:bottom w:val="single" w:sz="8" w:space="0" w:color="auto"/>
              <w:right w:val="single" w:sz="8" w:space="0" w:color="auto"/>
            </w:tcBorders>
            <w:shd w:val="clear" w:color="auto" w:fill="FFFFFF"/>
            <w:vAlign w:val="center"/>
            <w:hideMark/>
          </w:tcPr>
          <w:p w:rsidR="00DA12D0" w:rsidRPr="00903CCB" w:rsidRDefault="00DA12D0" w:rsidP="00C3780A">
            <w:pPr>
              <w:spacing w:after="0" w:line="240" w:lineRule="auto"/>
              <w:rPr>
                <w:rFonts w:eastAsia="Times New Roman" w:cs="Times New Roman"/>
                <w:color w:val="000000"/>
                <w:sz w:val="22"/>
              </w:rPr>
            </w:pPr>
          </w:p>
        </w:tc>
        <w:tc>
          <w:tcPr>
            <w:tcW w:w="0" w:type="auto"/>
            <w:vMerge/>
            <w:tcBorders>
              <w:top w:val="nil"/>
              <w:left w:val="nil"/>
              <w:bottom w:val="single" w:sz="8" w:space="0" w:color="auto"/>
              <w:right w:val="single" w:sz="8" w:space="0" w:color="auto"/>
            </w:tcBorders>
            <w:shd w:val="clear" w:color="auto" w:fill="FFFFFF"/>
            <w:vAlign w:val="center"/>
            <w:hideMark/>
          </w:tcPr>
          <w:p w:rsidR="00DA12D0" w:rsidRPr="00903CCB" w:rsidRDefault="00DA12D0" w:rsidP="00C3780A">
            <w:pPr>
              <w:spacing w:after="0" w:line="240" w:lineRule="auto"/>
              <w:rPr>
                <w:rFonts w:eastAsia="Times New Roman" w:cs="Times New Roman"/>
                <w:color w:val="000000"/>
                <w:sz w:val="22"/>
              </w:rPr>
            </w:pPr>
          </w:p>
        </w:tc>
        <w:tc>
          <w:tcPr>
            <w:tcW w:w="0" w:type="auto"/>
            <w:vMerge/>
            <w:tcBorders>
              <w:top w:val="nil"/>
              <w:left w:val="nil"/>
              <w:bottom w:val="single" w:sz="8" w:space="0" w:color="auto"/>
              <w:right w:val="single" w:sz="8" w:space="0" w:color="auto"/>
            </w:tcBorders>
            <w:shd w:val="clear" w:color="auto" w:fill="FFFFFF"/>
            <w:vAlign w:val="center"/>
            <w:hideMark/>
          </w:tcPr>
          <w:p w:rsidR="00DA12D0" w:rsidRPr="00903CCB" w:rsidRDefault="00DA12D0" w:rsidP="00C3780A">
            <w:pPr>
              <w:spacing w:after="0" w:line="240" w:lineRule="auto"/>
              <w:rPr>
                <w:rFonts w:eastAsia="Times New Roman" w:cs="Times New Roman"/>
                <w:color w:val="000000"/>
                <w:sz w:val="22"/>
              </w:rPr>
            </w:pPr>
          </w:p>
        </w:tc>
        <w:tc>
          <w:tcPr>
            <w:tcW w:w="0" w:type="auto"/>
            <w:vMerge/>
            <w:tcBorders>
              <w:top w:val="nil"/>
              <w:left w:val="nil"/>
              <w:bottom w:val="single" w:sz="8" w:space="0" w:color="auto"/>
              <w:right w:val="single" w:sz="8" w:space="0" w:color="auto"/>
            </w:tcBorders>
            <w:shd w:val="clear" w:color="auto" w:fill="FFFFFF"/>
            <w:vAlign w:val="center"/>
            <w:hideMark/>
          </w:tcPr>
          <w:p w:rsidR="00DA12D0" w:rsidRPr="00903CCB" w:rsidRDefault="00DA12D0" w:rsidP="00C3780A">
            <w:pPr>
              <w:spacing w:after="0" w:line="240" w:lineRule="auto"/>
              <w:rPr>
                <w:rFonts w:eastAsia="Times New Roman" w:cs="Times New Roman"/>
                <w:color w:val="000000"/>
                <w:sz w:val="22"/>
              </w:rPr>
            </w:pPr>
          </w:p>
        </w:tc>
        <w:tc>
          <w:tcPr>
            <w:tcW w:w="0" w:type="auto"/>
            <w:vMerge/>
            <w:tcBorders>
              <w:top w:val="nil"/>
              <w:left w:val="nil"/>
              <w:bottom w:val="single" w:sz="8" w:space="0" w:color="auto"/>
              <w:right w:val="single" w:sz="8" w:space="0" w:color="auto"/>
            </w:tcBorders>
            <w:shd w:val="clear" w:color="auto" w:fill="FFFFFF"/>
            <w:vAlign w:val="center"/>
            <w:hideMark/>
          </w:tcPr>
          <w:p w:rsidR="00DA12D0" w:rsidRPr="00903CCB" w:rsidRDefault="00DA12D0" w:rsidP="00C3780A">
            <w:pPr>
              <w:spacing w:after="0" w:line="240" w:lineRule="auto"/>
              <w:rPr>
                <w:rFonts w:eastAsia="Times New Roman" w:cs="Times New Roman"/>
                <w:color w:val="000000"/>
                <w:sz w:val="22"/>
              </w:rPr>
            </w:pPr>
          </w:p>
        </w:tc>
        <w:tc>
          <w:tcPr>
            <w:tcW w:w="0" w:type="auto"/>
            <w:vMerge/>
            <w:tcBorders>
              <w:top w:val="nil"/>
              <w:left w:val="nil"/>
              <w:bottom w:val="single" w:sz="8" w:space="0" w:color="auto"/>
              <w:right w:val="single" w:sz="8" w:space="0" w:color="auto"/>
            </w:tcBorders>
            <w:shd w:val="clear" w:color="auto" w:fill="FFFFFF"/>
            <w:vAlign w:val="center"/>
            <w:hideMark/>
          </w:tcPr>
          <w:p w:rsidR="00DA12D0" w:rsidRPr="00903CCB" w:rsidRDefault="00DA12D0" w:rsidP="00C3780A">
            <w:pPr>
              <w:spacing w:after="0" w:line="240" w:lineRule="auto"/>
              <w:rPr>
                <w:rFonts w:eastAsia="Times New Roman" w:cs="Times New Roman"/>
                <w:color w:val="000000"/>
                <w:sz w:val="22"/>
              </w:rPr>
            </w:pPr>
          </w:p>
        </w:tc>
        <w:tc>
          <w:tcPr>
            <w:tcW w:w="0" w:type="auto"/>
            <w:vMerge/>
            <w:tcBorders>
              <w:top w:val="nil"/>
              <w:left w:val="nil"/>
              <w:bottom w:val="single" w:sz="8" w:space="0" w:color="auto"/>
              <w:right w:val="single" w:sz="8" w:space="0" w:color="auto"/>
            </w:tcBorders>
            <w:shd w:val="clear" w:color="auto" w:fill="FFFFFF"/>
            <w:vAlign w:val="center"/>
            <w:hideMark/>
          </w:tcPr>
          <w:p w:rsidR="00DA12D0" w:rsidRPr="00903CCB" w:rsidRDefault="00DA12D0" w:rsidP="00C3780A">
            <w:pPr>
              <w:spacing w:after="0" w:line="240" w:lineRule="auto"/>
              <w:rPr>
                <w:rFonts w:eastAsia="Times New Roman" w:cs="Times New Roman"/>
                <w:color w:val="000000"/>
                <w:sz w:val="22"/>
              </w:rPr>
            </w:pPr>
          </w:p>
        </w:tc>
        <w:tc>
          <w:tcPr>
            <w:tcW w:w="0" w:type="auto"/>
            <w:vMerge/>
            <w:tcBorders>
              <w:top w:val="nil"/>
              <w:left w:val="nil"/>
              <w:bottom w:val="single" w:sz="8" w:space="0" w:color="auto"/>
              <w:right w:val="single" w:sz="8" w:space="0" w:color="auto"/>
            </w:tcBorders>
            <w:shd w:val="clear" w:color="auto" w:fill="FFFFFF"/>
            <w:vAlign w:val="center"/>
            <w:hideMark/>
          </w:tcPr>
          <w:p w:rsidR="00DA12D0" w:rsidRPr="00903CCB" w:rsidRDefault="00DA12D0" w:rsidP="00C3780A">
            <w:pPr>
              <w:spacing w:after="0" w:line="240" w:lineRule="auto"/>
              <w:rPr>
                <w:rFonts w:eastAsia="Times New Roman" w:cs="Times New Roman"/>
                <w:color w:val="000000"/>
                <w:sz w:val="22"/>
              </w:rPr>
            </w:pPr>
          </w:p>
        </w:tc>
        <w:tc>
          <w:tcPr>
            <w:tcW w:w="46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xml:space="preserve">Số hồ sơ kỳ trước </w:t>
            </w:r>
            <w:r w:rsidRPr="00903CCB">
              <w:rPr>
                <w:rFonts w:eastAsia="Times New Roman" w:cs="Times New Roman"/>
                <w:color w:val="000000"/>
                <w:sz w:val="22"/>
              </w:rPr>
              <w:lastRenderedPageBreak/>
              <w:t>chuyển sang</w:t>
            </w:r>
          </w:p>
        </w:tc>
        <w:tc>
          <w:tcPr>
            <w:tcW w:w="42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lastRenderedPageBreak/>
              <w:t xml:space="preserve">Số thuế đề </w:t>
            </w:r>
            <w:r w:rsidRPr="00903CCB">
              <w:rPr>
                <w:rFonts w:eastAsia="Times New Roman" w:cs="Times New Roman"/>
                <w:color w:val="000000"/>
                <w:sz w:val="22"/>
              </w:rPr>
              <w:lastRenderedPageBreak/>
              <w:t>nghị miễn, giảm</w:t>
            </w:r>
          </w:p>
        </w:tc>
        <w:tc>
          <w:tcPr>
            <w:tcW w:w="38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lastRenderedPageBreak/>
              <w:t xml:space="preserve">Số HS tiếp </w:t>
            </w:r>
            <w:r w:rsidRPr="00903CCB">
              <w:rPr>
                <w:rFonts w:eastAsia="Times New Roman" w:cs="Times New Roman"/>
                <w:color w:val="000000"/>
                <w:sz w:val="22"/>
              </w:rPr>
              <w:lastRenderedPageBreak/>
              <w:t>nhận trong kỳ</w:t>
            </w:r>
          </w:p>
        </w:tc>
        <w:tc>
          <w:tcPr>
            <w:tcW w:w="37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lastRenderedPageBreak/>
              <w:t xml:space="preserve">Số thuế đề </w:t>
            </w:r>
            <w:r w:rsidRPr="00903CCB">
              <w:rPr>
                <w:rFonts w:eastAsia="Times New Roman" w:cs="Times New Roman"/>
                <w:color w:val="000000"/>
                <w:sz w:val="22"/>
              </w:rPr>
              <w:lastRenderedPageBreak/>
              <w:t>nghị miễn, giảm</w:t>
            </w:r>
          </w:p>
        </w:tc>
        <w:tc>
          <w:tcPr>
            <w:tcW w:w="0" w:type="auto"/>
            <w:vMerge/>
            <w:tcBorders>
              <w:top w:val="nil"/>
              <w:left w:val="nil"/>
              <w:bottom w:val="single" w:sz="8" w:space="0" w:color="auto"/>
              <w:right w:val="single" w:sz="8" w:space="0" w:color="auto"/>
            </w:tcBorders>
            <w:shd w:val="clear" w:color="auto" w:fill="FFFFFF"/>
            <w:vAlign w:val="center"/>
            <w:hideMark/>
          </w:tcPr>
          <w:p w:rsidR="00DA12D0" w:rsidRPr="00903CCB" w:rsidRDefault="00DA12D0" w:rsidP="00C3780A">
            <w:pPr>
              <w:spacing w:after="0" w:line="240" w:lineRule="auto"/>
              <w:rPr>
                <w:rFonts w:eastAsia="Times New Roman" w:cs="Times New Roman"/>
                <w:color w:val="000000"/>
                <w:sz w:val="22"/>
              </w:rPr>
            </w:pPr>
          </w:p>
        </w:tc>
        <w:tc>
          <w:tcPr>
            <w:tcW w:w="0" w:type="auto"/>
            <w:vMerge/>
            <w:tcBorders>
              <w:top w:val="nil"/>
              <w:left w:val="nil"/>
              <w:bottom w:val="single" w:sz="8" w:space="0" w:color="auto"/>
              <w:right w:val="single" w:sz="8" w:space="0" w:color="auto"/>
            </w:tcBorders>
            <w:shd w:val="clear" w:color="auto" w:fill="FFFFFF"/>
            <w:vAlign w:val="center"/>
            <w:hideMark/>
          </w:tcPr>
          <w:p w:rsidR="00DA12D0" w:rsidRPr="00903CCB" w:rsidRDefault="00DA12D0" w:rsidP="00C3780A">
            <w:pPr>
              <w:spacing w:after="0" w:line="240" w:lineRule="auto"/>
              <w:rPr>
                <w:rFonts w:eastAsia="Times New Roman" w:cs="Times New Roman"/>
                <w:color w:val="000000"/>
                <w:sz w:val="22"/>
              </w:rPr>
            </w:pPr>
          </w:p>
        </w:tc>
        <w:tc>
          <w:tcPr>
            <w:tcW w:w="0" w:type="auto"/>
            <w:vMerge/>
            <w:tcBorders>
              <w:top w:val="nil"/>
              <w:left w:val="nil"/>
              <w:bottom w:val="single" w:sz="8" w:space="0" w:color="auto"/>
              <w:right w:val="single" w:sz="8" w:space="0" w:color="auto"/>
            </w:tcBorders>
            <w:shd w:val="clear" w:color="auto" w:fill="FFFFFF"/>
            <w:vAlign w:val="center"/>
            <w:hideMark/>
          </w:tcPr>
          <w:p w:rsidR="00DA12D0" w:rsidRPr="00903CCB" w:rsidRDefault="00DA12D0" w:rsidP="00C3780A">
            <w:pPr>
              <w:spacing w:after="0" w:line="240" w:lineRule="auto"/>
              <w:rPr>
                <w:rFonts w:eastAsia="Times New Roman" w:cs="Times New Roman"/>
                <w:color w:val="000000"/>
                <w:sz w:val="22"/>
              </w:rPr>
            </w:pPr>
          </w:p>
        </w:tc>
        <w:tc>
          <w:tcPr>
            <w:tcW w:w="0" w:type="auto"/>
            <w:vMerge/>
            <w:tcBorders>
              <w:top w:val="nil"/>
              <w:left w:val="nil"/>
              <w:bottom w:val="single" w:sz="8" w:space="0" w:color="auto"/>
              <w:right w:val="single" w:sz="8" w:space="0" w:color="auto"/>
            </w:tcBorders>
            <w:shd w:val="clear" w:color="auto" w:fill="FFFFFF"/>
            <w:vAlign w:val="center"/>
            <w:hideMark/>
          </w:tcPr>
          <w:p w:rsidR="00DA12D0" w:rsidRPr="00903CCB" w:rsidRDefault="00DA12D0" w:rsidP="00C3780A">
            <w:pPr>
              <w:spacing w:after="0" w:line="240" w:lineRule="auto"/>
              <w:rPr>
                <w:rFonts w:eastAsia="Times New Roman" w:cs="Times New Roman"/>
                <w:color w:val="000000"/>
                <w:sz w:val="22"/>
              </w:rPr>
            </w:pPr>
          </w:p>
        </w:tc>
        <w:tc>
          <w:tcPr>
            <w:tcW w:w="0" w:type="auto"/>
            <w:vMerge/>
            <w:tcBorders>
              <w:top w:val="nil"/>
              <w:left w:val="nil"/>
              <w:bottom w:val="single" w:sz="8" w:space="0" w:color="auto"/>
              <w:right w:val="single" w:sz="8" w:space="0" w:color="auto"/>
            </w:tcBorders>
            <w:shd w:val="clear" w:color="auto" w:fill="FFFFFF"/>
            <w:vAlign w:val="center"/>
            <w:hideMark/>
          </w:tcPr>
          <w:p w:rsidR="00DA12D0" w:rsidRPr="00903CCB" w:rsidRDefault="00DA12D0" w:rsidP="00C3780A">
            <w:pPr>
              <w:spacing w:after="0" w:line="240" w:lineRule="auto"/>
              <w:rPr>
                <w:rFonts w:eastAsia="Times New Roman" w:cs="Times New Roman"/>
                <w:color w:val="000000"/>
                <w:sz w:val="22"/>
              </w:rPr>
            </w:pPr>
          </w:p>
        </w:tc>
        <w:tc>
          <w:tcPr>
            <w:tcW w:w="5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Số HS chuyể</w:t>
            </w:r>
            <w:r w:rsidRPr="00903CCB">
              <w:rPr>
                <w:rFonts w:eastAsia="Times New Roman" w:cs="Times New Roman"/>
                <w:color w:val="000000"/>
                <w:sz w:val="22"/>
              </w:rPr>
              <w:lastRenderedPageBreak/>
              <w:t>n kỳ sau</w:t>
            </w:r>
          </w:p>
        </w:tc>
        <w:tc>
          <w:tcPr>
            <w:tcW w:w="49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lastRenderedPageBreak/>
              <w:t xml:space="preserve">Số thuế ĐN </w:t>
            </w:r>
            <w:r w:rsidRPr="00903CCB">
              <w:rPr>
                <w:rFonts w:eastAsia="Times New Roman" w:cs="Times New Roman"/>
                <w:color w:val="000000"/>
                <w:sz w:val="22"/>
              </w:rPr>
              <w:lastRenderedPageBreak/>
              <w:t>MG chuyển kỳ sau</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A12D0" w:rsidRPr="00903CCB" w:rsidRDefault="00DA12D0" w:rsidP="00C3780A">
            <w:pPr>
              <w:spacing w:after="0" w:line="240" w:lineRule="auto"/>
              <w:rPr>
                <w:rFonts w:eastAsia="Times New Roman" w:cs="Times New Roman"/>
                <w:color w:val="000000"/>
                <w:sz w:val="22"/>
              </w:rPr>
            </w:pPr>
          </w:p>
        </w:tc>
      </w:tr>
      <w:tr w:rsidR="00EE73D9" w:rsidRPr="00903CCB" w:rsidTr="00C3780A">
        <w:trPr>
          <w:tblCellSpacing w:w="0" w:type="dxa"/>
        </w:trPr>
        <w:tc>
          <w:tcPr>
            <w:tcW w:w="354" w:type="dxa"/>
            <w:tcBorders>
              <w:top w:val="nil"/>
              <w:left w:val="single" w:sz="8" w:space="0" w:color="auto"/>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lastRenderedPageBreak/>
              <w:t>1</w:t>
            </w:r>
          </w:p>
        </w:tc>
        <w:tc>
          <w:tcPr>
            <w:tcW w:w="240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2</w:t>
            </w:r>
          </w:p>
        </w:tc>
        <w:tc>
          <w:tcPr>
            <w:tcW w:w="42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3=5-7</w:t>
            </w:r>
          </w:p>
        </w:tc>
        <w:tc>
          <w:tcPr>
            <w:tcW w:w="4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4=6+8</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5</w:t>
            </w:r>
          </w:p>
        </w:tc>
        <w:tc>
          <w:tcPr>
            <w:tcW w:w="32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6</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7</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8</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9</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10</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11</w:t>
            </w:r>
          </w:p>
        </w:tc>
        <w:tc>
          <w:tcPr>
            <w:tcW w:w="40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12</w:t>
            </w:r>
          </w:p>
        </w:tc>
        <w:tc>
          <w:tcPr>
            <w:tcW w:w="42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13</w:t>
            </w:r>
          </w:p>
        </w:tc>
        <w:tc>
          <w:tcPr>
            <w:tcW w:w="42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14=3- 9-11</w:t>
            </w:r>
          </w:p>
        </w:tc>
        <w:tc>
          <w:tcPr>
            <w:tcW w:w="36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15=4-10-12 -13</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16=18 +20</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17=19 +21</w:t>
            </w:r>
          </w:p>
        </w:tc>
        <w:tc>
          <w:tcPr>
            <w:tcW w:w="46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18</w:t>
            </w:r>
          </w:p>
        </w:tc>
        <w:tc>
          <w:tcPr>
            <w:tcW w:w="42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19</w:t>
            </w:r>
          </w:p>
        </w:tc>
        <w:tc>
          <w:tcPr>
            <w:tcW w:w="38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20</w:t>
            </w:r>
          </w:p>
        </w:tc>
        <w:tc>
          <w:tcPr>
            <w:tcW w:w="37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21</w:t>
            </w:r>
          </w:p>
        </w:tc>
        <w:tc>
          <w:tcPr>
            <w:tcW w:w="40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22</w:t>
            </w:r>
          </w:p>
        </w:tc>
        <w:tc>
          <w:tcPr>
            <w:tcW w:w="348"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23</w:t>
            </w:r>
          </w:p>
        </w:tc>
        <w:tc>
          <w:tcPr>
            <w:tcW w:w="4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24</w:t>
            </w:r>
          </w:p>
        </w:tc>
        <w:tc>
          <w:tcPr>
            <w:tcW w:w="41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25</w:t>
            </w:r>
          </w:p>
        </w:tc>
        <w:tc>
          <w:tcPr>
            <w:tcW w:w="40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26</w:t>
            </w:r>
          </w:p>
        </w:tc>
        <w:tc>
          <w:tcPr>
            <w:tcW w:w="5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27=16 -22-24</w:t>
            </w:r>
          </w:p>
        </w:tc>
        <w:tc>
          <w:tcPr>
            <w:tcW w:w="49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28=17 -23- 25-26</w:t>
            </w:r>
          </w:p>
        </w:tc>
        <w:tc>
          <w:tcPr>
            <w:tcW w:w="30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29</w:t>
            </w:r>
          </w:p>
        </w:tc>
      </w:tr>
      <w:tr w:rsidR="00EE73D9" w:rsidRPr="00903CCB" w:rsidTr="00C3780A">
        <w:trPr>
          <w:tblCellSpacing w:w="0" w:type="dxa"/>
        </w:trPr>
        <w:tc>
          <w:tcPr>
            <w:tcW w:w="354" w:type="dxa"/>
            <w:tcBorders>
              <w:top w:val="nil"/>
              <w:left w:val="single" w:sz="8" w:space="0" w:color="auto"/>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240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b/>
                <w:bCs/>
                <w:color w:val="000000"/>
                <w:sz w:val="22"/>
              </w:rPr>
              <w:t>TỔNG CỘNG</w:t>
            </w:r>
          </w:p>
        </w:tc>
        <w:tc>
          <w:tcPr>
            <w:tcW w:w="42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6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6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8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7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48"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5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9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0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r>
      <w:tr w:rsidR="00EE73D9" w:rsidRPr="00903CCB" w:rsidTr="00C3780A">
        <w:trPr>
          <w:tblCellSpacing w:w="0" w:type="dxa"/>
        </w:trPr>
        <w:tc>
          <w:tcPr>
            <w:tcW w:w="354" w:type="dxa"/>
            <w:tcBorders>
              <w:top w:val="nil"/>
              <w:left w:val="single" w:sz="8" w:space="0" w:color="auto"/>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b/>
                <w:bCs/>
                <w:color w:val="000000"/>
                <w:sz w:val="22"/>
              </w:rPr>
              <w:t>I</w:t>
            </w:r>
          </w:p>
        </w:tc>
        <w:tc>
          <w:tcPr>
            <w:tcW w:w="240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rPr>
                <w:rFonts w:eastAsia="Times New Roman" w:cs="Times New Roman"/>
                <w:color w:val="000000"/>
                <w:sz w:val="22"/>
              </w:rPr>
            </w:pPr>
            <w:r w:rsidRPr="00903CCB">
              <w:rPr>
                <w:rFonts w:eastAsia="Times New Roman" w:cs="Times New Roman"/>
                <w:b/>
                <w:bCs/>
                <w:color w:val="000000"/>
                <w:sz w:val="22"/>
              </w:rPr>
              <w:t>Miễn thuế</w:t>
            </w:r>
          </w:p>
        </w:tc>
        <w:tc>
          <w:tcPr>
            <w:tcW w:w="42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6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6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8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7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48"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5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9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0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r>
      <w:tr w:rsidR="00EE73D9" w:rsidRPr="00903CCB" w:rsidTr="00C3780A">
        <w:trPr>
          <w:tblCellSpacing w:w="0" w:type="dxa"/>
        </w:trPr>
        <w:tc>
          <w:tcPr>
            <w:tcW w:w="354" w:type="dxa"/>
            <w:tcBorders>
              <w:top w:val="nil"/>
              <w:left w:val="single" w:sz="8" w:space="0" w:color="auto"/>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b/>
                <w:bCs/>
                <w:color w:val="000000"/>
                <w:sz w:val="22"/>
              </w:rPr>
              <w:t>1</w:t>
            </w:r>
          </w:p>
        </w:tc>
        <w:tc>
          <w:tcPr>
            <w:tcW w:w="240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rPr>
                <w:rFonts w:eastAsia="Times New Roman" w:cs="Times New Roman"/>
                <w:color w:val="000000"/>
                <w:sz w:val="22"/>
              </w:rPr>
            </w:pPr>
            <w:r w:rsidRPr="00903CCB">
              <w:rPr>
                <w:rFonts w:eastAsia="Times New Roman" w:cs="Times New Roman"/>
                <w:b/>
                <w:bCs/>
                <w:color w:val="000000"/>
                <w:sz w:val="22"/>
              </w:rPr>
              <w:t>Miễn thuế cho hộ kinh doanh, cá nhân kinh doanh nộp thuế theo phương pháp k</w:t>
            </w:r>
            <w:r w:rsidRPr="00903CCB">
              <w:rPr>
                <w:rFonts w:eastAsia="Times New Roman" w:cs="Times New Roman"/>
                <w:b/>
                <w:bCs/>
                <w:color w:val="000000"/>
                <w:sz w:val="22"/>
                <w:shd w:val="clear" w:color="auto" w:fill="FFFFFF"/>
              </w:rPr>
              <w:t>hoán</w:t>
            </w:r>
          </w:p>
        </w:tc>
        <w:tc>
          <w:tcPr>
            <w:tcW w:w="42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6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6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8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7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48"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5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9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0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r>
      <w:tr w:rsidR="00EE73D9" w:rsidRPr="00903CCB" w:rsidTr="00C3780A">
        <w:trPr>
          <w:tblCellSpacing w:w="0" w:type="dxa"/>
        </w:trPr>
        <w:tc>
          <w:tcPr>
            <w:tcW w:w="354" w:type="dxa"/>
            <w:tcBorders>
              <w:top w:val="nil"/>
              <w:left w:val="single" w:sz="8" w:space="0" w:color="auto"/>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1.1</w:t>
            </w:r>
          </w:p>
        </w:tc>
        <w:tc>
          <w:tcPr>
            <w:tcW w:w="240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rPr>
                <w:rFonts w:eastAsia="Times New Roman" w:cs="Times New Roman"/>
                <w:color w:val="000000"/>
                <w:sz w:val="22"/>
              </w:rPr>
            </w:pPr>
            <w:r w:rsidRPr="00903CCB">
              <w:rPr>
                <w:rFonts w:eastAsia="Times New Roman" w:cs="Times New Roman"/>
                <w:color w:val="000000"/>
                <w:sz w:val="22"/>
              </w:rPr>
              <w:t>Miễn thuế cho hộ kinh doanh, cá nhân kinh doanh nộp thuế theo phương pháp k</w:t>
            </w:r>
            <w:r w:rsidRPr="00903CCB">
              <w:rPr>
                <w:rFonts w:eastAsia="Times New Roman" w:cs="Times New Roman"/>
                <w:color w:val="000000"/>
                <w:sz w:val="22"/>
                <w:shd w:val="clear" w:color="auto" w:fill="FFFFFF"/>
              </w:rPr>
              <w:t>hoán</w:t>
            </w:r>
          </w:p>
        </w:tc>
        <w:tc>
          <w:tcPr>
            <w:tcW w:w="42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6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6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8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7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48"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5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9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0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r>
      <w:tr w:rsidR="00EE73D9" w:rsidRPr="00903CCB" w:rsidTr="00C3780A">
        <w:trPr>
          <w:tblCellSpacing w:w="0" w:type="dxa"/>
        </w:trPr>
        <w:tc>
          <w:tcPr>
            <w:tcW w:w="354" w:type="dxa"/>
            <w:tcBorders>
              <w:top w:val="nil"/>
              <w:left w:val="single" w:sz="8" w:space="0" w:color="auto"/>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lastRenderedPageBreak/>
              <w:t>1.1.1</w:t>
            </w:r>
          </w:p>
        </w:tc>
        <w:tc>
          <w:tcPr>
            <w:tcW w:w="240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rPr>
                <w:rFonts w:eastAsia="Times New Roman" w:cs="Times New Roman"/>
                <w:color w:val="000000"/>
                <w:sz w:val="22"/>
              </w:rPr>
            </w:pPr>
            <w:r w:rsidRPr="00903CCB">
              <w:rPr>
                <w:rFonts w:eastAsia="Times New Roman" w:cs="Times New Roman"/>
                <w:color w:val="000000"/>
                <w:sz w:val="22"/>
              </w:rPr>
              <w:t>Thuế tài nguyên</w:t>
            </w:r>
          </w:p>
        </w:tc>
        <w:tc>
          <w:tcPr>
            <w:tcW w:w="42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6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6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8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7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48"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5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9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0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r>
      <w:tr w:rsidR="00EE73D9" w:rsidRPr="00903CCB" w:rsidTr="00C3780A">
        <w:trPr>
          <w:tblCellSpacing w:w="0" w:type="dxa"/>
        </w:trPr>
        <w:tc>
          <w:tcPr>
            <w:tcW w:w="354" w:type="dxa"/>
            <w:tcBorders>
              <w:top w:val="nil"/>
              <w:left w:val="single" w:sz="8" w:space="0" w:color="auto"/>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240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rPr>
                <w:rFonts w:eastAsia="Times New Roman" w:cs="Times New Roman"/>
                <w:color w:val="000000"/>
                <w:sz w:val="22"/>
              </w:rPr>
            </w:pPr>
            <w:r w:rsidRPr="00903CCB">
              <w:rPr>
                <w:rFonts w:eastAsia="Times New Roman" w:cs="Times New Roman"/>
                <w:color w:val="000000"/>
                <w:sz w:val="22"/>
              </w:rPr>
              <w:t>…</w:t>
            </w:r>
          </w:p>
        </w:tc>
        <w:tc>
          <w:tcPr>
            <w:tcW w:w="42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6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6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8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7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48"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5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9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0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r>
      <w:tr w:rsidR="00EE73D9" w:rsidRPr="00903CCB" w:rsidTr="00C3780A">
        <w:trPr>
          <w:tblCellSpacing w:w="0" w:type="dxa"/>
        </w:trPr>
        <w:tc>
          <w:tcPr>
            <w:tcW w:w="354" w:type="dxa"/>
            <w:tcBorders>
              <w:top w:val="nil"/>
              <w:left w:val="single" w:sz="8" w:space="0" w:color="auto"/>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1.2</w:t>
            </w:r>
          </w:p>
        </w:tc>
        <w:tc>
          <w:tcPr>
            <w:tcW w:w="240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rPr>
                <w:rFonts w:eastAsia="Times New Roman" w:cs="Times New Roman"/>
                <w:color w:val="000000"/>
                <w:sz w:val="22"/>
              </w:rPr>
            </w:pPr>
            <w:r w:rsidRPr="00903CCB">
              <w:rPr>
                <w:rFonts w:eastAsia="Times New Roman" w:cs="Times New Roman"/>
                <w:color w:val="000000"/>
                <w:sz w:val="22"/>
              </w:rPr>
              <w:t>Miễn thuế cho hộ kinh doanh, cá nhân kinh doanh nộp thuế theo phương pháp khoán các trường hợp khác</w:t>
            </w:r>
          </w:p>
        </w:tc>
        <w:tc>
          <w:tcPr>
            <w:tcW w:w="42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6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6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8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7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48"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5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9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0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r>
      <w:tr w:rsidR="00EE73D9" w:rsidRPr="00903CCB" w:rsidTr="00C3780A">
        <w:trPr>
          <w:tblCellSpacing w:w="0" w:type="dxa"/>
        </w:trPr>
        <w:tc>
          <w:tcPr>
            <w:tcW w:w="354" w:type="dxa"/>
            <w:tcBorders>
              <w:top w:val="nil"/>
              <w:left w:val="single" w:sz="8" w:space="0" w:color="auto"/>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b/>
                <w:bCs/>
                <w:color w:val="000000"/>
                <w:sz w:val="22"/>
              </w:rPr>
              <w:t>2</w:t>
            </w:r>
          </w:p>
        </w:tc>
        <w:tc>
          <w:tcPr>
            <w:tcW w:w="240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rPr>
                <w:rFonts w:eastAsia="Times New Roman" w:cs="Times New Roman"/>
                <w:color w:val="000000"/>
                <w:sz w:val="22"/>
              </w:rPr>
            </w:pPr>
            <w:r w:rsidRPr="00903CCB">
              <w:rPr>
                <w:rFonts w:eastAsia="Times New Roman" w:cs="Times New Roman"/>
                <w:b/>
                <w:bCs/>
                <w:color w:val="000000"/>
                <w:sz w:val="22"/>
              </w:rPr>
              <w:t>Miễn thuế cho ng</w:t>
            </w:r>
            <w:r w:rsidRPr="00903CCB">
              <w:rPr>
                <w:rFonts w:eastAsia="Times New Roman" w:cs="Times New Roman"/>
                <w:b/>
                <w:bCs/>
                <w:color w:val="000000"/>
                <w:sz w:val="22"/>
                <w:shd w:val="clear" w:color="auto" w:fill="FFFFFF"/>
              </w:rPr>
              <w:t>ườ</w:t>
            </w:r>
            <w:r w:rsidRPr="00903CCB">
              <w:rPr>
                <w:rFonts w:eastAsia="Times New Roman" w:cs="Times New Roman"/>
                <w:b/>
                <w:bCs/>
                <w:color w:val="000000"/>
                <w:sz w:val="22"/>
              </w:rPr>
              <w:t>i nộp thuế gặp khó khăn do thiên tai, hỏa hoạn, tai nạn bất ngờ, bệnh hiểm nghèo</w:t>
            </w:r>
          </w:p>
        </w:tc>
        <w:tc>
          <w:tcPr>
            <w:tcW w:w="42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6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6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8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7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48"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5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9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0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r>
      <w:tr w:rsidR="00EE73D9" w:rsidRPr="00903CCB" w:rsidTr="00C3780A">
        <w:trPr>
          <w:tblCellSpacing w:w="0" w:type="dxa"/>
        </w:trPr>
        <w:tc>
          <w:tcPr>
            <w:tcW w:w="354" w:type="dxa"/>
            <w:tcBorders>
              <w:top w:val="nil"/>
              <w:left w:val="single" w:sz="8" w:space="0" w:color="auto"/>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2.1</w:t>
            </w:r>
          </w:p>
        </w:tc>
        <w:tc>
          <w:tcPr>
            <w:tcW w:w="240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rPr>
                <w:rFonts w:eastAsia="Times New Roman" w:cs="Times New Roman"/>
                <w:color w:val="000000"/>
                <w:sz w:val="22"/>
              </w:rPr>
            </w:pPr>
            <w:r w:rsidRPr="00903CCB">
              <w:rPr>
                <w:rFonts w:eastAsia="Times New Roman" w:cs="Times New Roman"/>
                <w:color w:val="000000"/>
                <w:sz w:val="22"/>
              </w:rPr>
              <w:t>Miễn thuế cho người nộp thuế gặp khó khăn do thiên tai</w:t>
            </w:r>
          </w:p>
        </w:tc>
        <w:tc>
          <w:tcPr>
            <w:tcW w:w="42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6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6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8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7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48"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5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9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0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r>
      <w:tr w:rsidR="00EE73D9" w:rsidRPr="00903CCB" w:rsidTr="00C3780A">
        <w:trPr>
          <w:tblCellSpacing w:w="0" w:type="dxa"/>
        </w:trPr>
        <w:tc>
          <w:tcPr>
            <w:tcW w:w="354" w:type="dxa"/>
            <w:tcBorders>
              <w:top w:val="nil"/>
              <w:left w:val="single" w:sz="8" w:space="0" w:color="auto"/>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2.1.1</w:t>
            </w:r>
          </w:p>
        </w:tc>
        <w:tc>
          <w:tcPr>
            <w:tcW w:w="240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rPr>
                <w:rFonts w:eastAsia="Times New Roman" w:cs="Times New Roman"/>
                <w:color w:val="000000"/>
                <w:sz w:val="22"/>
              </w:rPr>
            </w:pPr>
            <w:r w:rsidRPr="00903CCB">
              <w:rPr>
                <w:rFonts w:eastAsia="Times New Roman" w:cs="Times New Roman"/>
                <w:color w:val="000000"/>
                <w:sz w:val="22"/>
              </w:rPr>
              <w:t>Thuế sử dụng đất phi nông nghiệp</w:t>
            </w:r>
          </w:p>
        </w:tc>
        <w:tc>
          <w:tcPr>
            <w:tcW w:w="42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6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6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8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7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48"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5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9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0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r>
      <w:tr w:rsidR="00EE73D9" w:rsidRPr="00903CCB" w:rsidTr="00C3780A">
        <w:trPr>
          <w:tblCellSpacing w:w="0" w:type="dxa"/>
        </w:trPr>
        <w:tc>
          <w:tcPr>
            <w:tcW w:w="354" w:type="dxa"/>
            <w:tcBorders>
              <w:top w:val="nil"/>
              <w:left w:val="single" w:sz="8" w:space="0" w:color="auto"/>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2.1.</w:t>
            </w:r>
            <w:r w:rsidRPr="00903CCB">
              <w:rPr>
                <w:rFonts w:eastAsia="Times New Roman" w:cs="Times New Roman"/>
                <w:color w:val="000000"/>
                <w:sz w:val="22"/>
              </w:rPr>
              <w:lastRenderedPageBreak/>
              <w:t>2</w:t>
            </w:r>
          </w:p>
        </w:tc>
        <w:tc>
          <w:tcPr>
            <w:tcW w:w="240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rPr>
                <w:rFonts w:eastAsia="Times New Roman" w:cs="Times New Roman"/>
                <w:color w:val="000000"/>
                <w:sz w:val="22"/>
              </w:rPr>
            </w:pPr>
            <w:r w:rsidRPr="00903CCB">
              <w:rPr>
                <w:rFonts w:eastAsia="Times New Roman" w:cs="Times New Roman"/>
                <w:color w:val="000000"/>
                <w:sz w:val="22"/>
              </w:rPr>
              <w:lastRenderedPageBreak/>
              <w:t xml:space="preserve">Thuế sử dụng </w:t>
            </w:r>
            <w:r w:rsidRPr="00903CCB">
              <w:rPr>
                <w:rFonts w:eastAsia="Times New Roman" w:cs="Times New Roman"/>
                <w:color w:val="000000"/>
                <w:sz w:val="22"/>
              </w:rPr>
              <w:lastRenderedPageBreak/>
              <w:t>đất nông nghiệp</w:t>
            </w:r>
          </w:p>
        </w:tc>
        <w:tc>
          <w:tcPr>
            <w:tcW w:w="42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lastRenderedPageBreak/>
              <w:t> </w:t>
            </w:r>
          </w:p>
        </w:tc>
        <w:tc>
          <w:tcPr>
            <w:tcW w:w="4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6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6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8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7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48"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5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9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0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r>
      <w:tr w:rsidR="00EE73D9" w:rsidRPr="00903CCB" w:rsidTr="00C3780A">
        <w:trPr>
          <w:tblCellSpacing w:w="0" w:type="dxa"/>
        </w:trPr>
        <w:tc>
          <w:tcPr>
            <w:tcW w:w="354" w:type="dxa"/>
            <w:tcBorders>
              <w:top w:val="nil"/>
              <w:left w:val="single" w:sz="8" w:space="0" w:color="auto"/>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lastRenderedPageBreak/>
              <w:t>2.1.3</w:t>
            </w:r>
          </w:p>
        </w:tc>
        <w:tc>
          <w:tcPr>
            <w:tcW w:w="240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rPr>
                <w:rFonts w:eastAsia="Times New Roman" w:cs="Times New Roman"/>
                <w:color w:val="000000"/>
                <w:sz w:val="22"/>
              </w:rPr>
            </w:pPr>
            <w:r w:rsidRPr="00903CCB">
              <w:rPr>
                <w:rFonts w:eastAsia="Times New Roman" w:cs="Times New Roman"/>
                <w:color w:val="000000"/>
                <w:sz w:val="22"/>
              </w:rPr>
              <w:t>Thuế tài nguyên</w:t>
            </w:r>
          </w:p>
        </w:tc>
        <w:tc>
          <w:tcPr>
            <w:tcW w:w="42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6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6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8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7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48"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5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9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0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r>
      <w:tr w:rsidR="00EE73D9" w:rsidRPr="00903CCB" w:rsidTr="00C3780A">
        <w:trPr>
          <w:tblCellSpacing w:w="0" w:type="dxa"/>
        </w:trPr>
        <w:tc>
          <w:tcPr>
            <w:tcW w:w="354" w:type="dxa"/>
            <w:tcBorders>
              <w:top w:val="nil"/>
              <w:left w:val="single" w:sz="8" w:space="0" w:color="auto"/>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240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rPr>
                <w:rFonts w:eastAsia="Times New Roman" w:cs="Times New Roman"/>
                <w:color w:val="000000"/>
                <w:sz w:val="22"/>
              </w:rPr>
            </w:pPr>
            <w:r w:rsidRPr="00903CCB">
              <w:rPr>
                <w:rFonts w:eastAsia="Times New Roman" w:cs="Times New Roman"/>
                <w:color w:val="000000"/>
                <w:sz w:val="22"/>
              </w:rPr>
              <w:t>…</w:t>
            </w:r>
          </w:p>
        </w:tc>
        <w:tc>
          <w:tcPr>
            <w:tcW w:w="42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6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6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8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7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48"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5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9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0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r>
      <w:tr w:rsidR="00EE73D9" w:rsidRPr="00903CCB" w:rsidTr="00C3780A">
        <w:trPr>
          <w:tblCellSpacing w:w="0" w:type="dxa"/>
        </w:trPr>
        <w:tc>
          <w:tcPr>
            <w:tcW w:w="354" w:type="dxa"/>
            <w:tcBorders>
              <w:top w:val="nil"/>
              <w:left w:val="single" w:sz="8" w:space="0" w:color="auto"/>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2.2</w:t>
            </w:r>
          </w:p>
        </w:tc>
        <w:tc>
          <w:tcPr>
            <w:tcW w:w="240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rPr>
                <w:rFonts w:eastAsia="Times New Roman" w:cs="Times New Roman"/>
                <w:color w:val="000000"/>
                <w:sz w:val="22"/>
              </w:rPr>
            </w:pPr>
            <w:r w:rsidRPr="00903CCB">
              <w:rPr>
                <w:rFonts w:eastAsia="Times New Roman" w:cs="Times New Roman"/>
                <w:color w:val="000000"/>
                <w:sz w:val="22"/>
              </w:rPr>
              <w:t>Miễn thuế cho người nộp thuế gặp khó khăn do hỏa hoạn</w:t>
            </w:r>
          </w:p>
        </w:tc>
        <w:tc>
          <w:tcPr>
            <w:tcW w:w="42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6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6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8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7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48"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5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9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0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r>
      <w:tr w:rsidR="00EE73D9" w:rsidRPr="00903CCB" w:rsidTr="00C3780A">
        <w:trPr>
          <w:tblCellSpacing w:w="0" w:type="dxa"/>
        </w:trPr>
        <w:tc>
          <w:tcPr>
            <w:tcW w:w="354" w:type="dxa"/>
            <w:tcBorders>
              <w:top w:val="nil"/>
              <w:left w:val="single" w:sz="8" w:space="0" w:color="auto"/>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2.2.1</w:t>
            </w:r>
          </w:p>
        </w:tc>
        <w:tc>
          <w:tcPr>
            <w:tcW w:w="240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rPr>
                <w:rFonts w:eastAsia="Times New Roman" w:cs="Times New Roman"/>
                <w:color w:val="000000"/>
                <w:sz w:val="22"/>
              </w:rPr>
            </w:pPr>
            <w:r w:rsidRPr="00903CCB">
              <w:rPr>
                <w:rFonts w:eastAsia="Times New Roman" w:cs="Times New Roman"/>
                <w:color w:val="000000"/>
                <w:sz w:val="22"/>
              </w:rPr>
              <w:t>Thuế sử dụng đất phi nông nghiệp</w:t>
            </w:r>
          </w:p>
        </w:tc>
        <w:tc>
          <w:tcPr>
            <w:tcW w:w="42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6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6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8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7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48"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5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9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0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r>
      <w:tr w:rsidR="00EE73D9" w:rsidRPr="00903CCB" w:rsidTr="00C3780A">
        <w:trPr>
          <w:tblCellSpacing w:w="0" w:type="dxa"/>
        </w:trPr>
        <w:tc>
          <w:tcPr>
            <w:tcW w:w="354" w:type="dxa"/>
            <w:tcBorders>
              <w:top w:val="nil"/>
              <w:left w:val="single" w:sz="8" w:space="0" w:color="auto"/>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2.2.2</w:t>
            </w:r>
          </w:p>
        </w:tc>
        <w:tc>
          <w:tcPr>
            <w:tcW w:w="240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rPr>
                <w:rFonts w:eastAsia="Times New Roman" w:cs="Times New Roman"/>
                <w:color w:val="000000"/>
                <w:sz w:val="22"/>
              </w:rPr>
            </w:pPr>
            <w:r w:rsidRPr="00903CCB">
              <w:rPr>
                <w:rFonts w:eastAsia="Times New Roman" w:cs="Times New Roman"/>
                <w:color w:val="000000"/>
                <w:sz w:val="22"/>
              </w:rPr>
              <w:t>Thuế sử dụng </w:t>
            </w:r>
            <w:r w:rsidRPr="00903CCB">
              <w:rPr>
                <w:rFonts w:eastAsia="Times New Roman" w:cs="Times New Roman"/>
                <w:color w:val="000000"/>
                <w:sz w:val="22"/>
                <w:shd w:val="clear" w:color="auto" w:fill="FFFFFF"/>
              </w:rPr>
              <w:t>đất</w:t>
            </w:r>
            <w:r w:rsidRPr="00903CCB">
              <w:rPr>
                <w:rFonts w:eastAsia="Times New Roman" w:cs="Times New Roman"/>
                <w:color w:val="000000"/>
                <w:sz w:val="22"/>
              </w:rPr>
              <w:t> nông nghiệp;</w:t>
            </w:r>
          </w:p>
        </w:tc>
        <w:tc>
          <w:tcPr>
            <w:tcW w:w="42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6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6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8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7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48"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5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9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0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r>
      <w:tr w:rsidR="00EE73D9" w:rsidRPr="00903CCB" w:rsidTr="00C3780A">
        <w:trPr>
          <w:tblCellSpacing w:w="0" w:type="dxa"/>
        </w:trPr>
        <w:tc>
          <w:tcPr>
            <w:tcW w:w="354" w:type="dxa"/>
            <w:tcBorders>
              <w:top w:val="nil"/>
              <w:left w:val="single" w:sz="8" w:space="0" w:color="auto"/>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2.2.3</w:t>
            </w:r>
          </w:p>
        </w:tc>
        <w:tc>
          <w:tcPr>
            <w:tcW w:w="240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rPr>
                <w:rFonts w:eastAsia="Times New Roman" w:cs="Times New Roman"/>
                <w:color w:val="000000"/>
                <w:sz w:val="22"/>
              </w:rPr>
            </w:pPr>
            <w:r w:rsidRPr="00903CCB">
              <w:rPr>
                <w:rFonts w:eastAsia="Times New Roman" w:cs="Times New Roman"/>
                <w:color w:val="000000"/>
                <w:sz w:val="22"/>
              </w:rPr>
              <w:t>Thuế tài nguyên</w:t>
            </w:r>
          </w:p>
        </w:tc>
        <w:tc>
          <w:tcPr>
            <w:tcW w:w="42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6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6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8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7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48"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5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9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0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r>
      <w:tr w:rsidR="00EE73D9" w:rsidRPr="00903CCB" w:rsidTr="00C3780A">
        <w:trPr>
          <w:tblCellSpacing w:w="0" w:type="dxa"/>
        </w:trPr>
        <w:tc>
          <w:tcPr>
            <w:tcW w:w="354" w:type="dxa"/>
            <w:tcBorders>
              <w:top w:val="nil"/>
              <w:left w:val="single" w:sz="8" w:space="0" w:color="auto"/>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240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rPr>
                <w:rFonts w:eastAsia="Times New Roman" w:cs="Times New Roman"/>
                <w:color w:val="000000"/>
                <w:sz w:val="22"/>
              </w:rPr>
            </w:pPr>
            <w:r w:rsidRPr="00903CCB">
              <w:rPr>
                <w:rFonts w:eastAsia="Times New Roman" w:cs="Times New Roman"/>
                <w:color w:val="000000"/>
                <w:sz w:val="22"/>
              </w:rPr>
              <w:t>…</w:t>
            </w:r>
          </w:p>
        </w:tc>
        <w:tc>
          <w:tcPr>
            <w:tcW w:w="42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6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6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8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7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48"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5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9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0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r>
      <w:tr w:rsidR="00EE73D9" w:rsidRPr="00903CCB" w:rsidTr="00C3780A">
        <w:trPr>
          <w:tblCellSpacing w:w="0" w:type="dxa"/>
        </w:trPr>
        <w:tc>
          <w:tcPr>
            <w:tcW w:w="354" w:type="dxa"/>
            <w:tcBorders>
              <w:top w:val="nil"/>
              <w:left w:val="single" w:sz="8" w:space="0" w:color="auto"/>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2.3</w:t>
            </w:r>
          </w:p>
        </w:tc>
        <w:tc>
          <w:tcPr>
            <w:tcW w:w="240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rPr>
                <w:rFonts w:eastAsia="Times New Roman" w:cs="Times New Roman"/>
                <w:color w:val="000000"/>
                <w:sz w:val="22"/>
              </w:rPr>
            </w:pPr>
            <w:r w:rsidRPr="00903CCB">
              <w:rPr>
                <w:rFonts w:eastAsia="Times New Roman" w:cs="Times New Roman"/>
                <w:color w:val="000000"/>
                <w:sz w:val="22"/>
              </w:rPr>
              <w:t>Miễn thuế cho người nộp thuế gặp khó khăn do tai nạn bất ngờ</w:t>
            </w:r>
          </w:p>
        </w:tc>
        <w:tc>
          <w:tcPr>
            <w:tcW w:w="42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6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6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8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7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48"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5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9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0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r>
      <w:tr w:rsidR="00EE73D9" w:rsidRPr="00903CCB" w:rsidTr="00C3780A">
        <w:trPr>
          <w:tblCellSpacing w:w="0" w:type="dxa"/>
        </w:trPr>
        <w:tc>
          <w:tcPr>
            <w:tcW w:w="354" w:type="dxa"/>
            <w:tcBorders>
              <w:top w:val="nil"/>
              <w:left w:val="single" w:sz="8" w:space="0" w:color="auto"/>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2.3.1</w:t>
            </w:r>
          </w:p>
        </w:tc>
        <w:tc>
          <w:tcPr>
            <w:tcW w:w="240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rPr>
                <w:rFonts w:eastAsia="Times New Roman" w:cs="Times New Roman"/>
                <w:color w:val="000000"/>
                <w:sz w:val="22"/>
              </w:rPr>
            </w:pPr>
            <w:r w:rsidRPr="00903CCB">
              <w:rPr>
                <w:rFonts w:eastAsia="Times New Roman" w:cs="Times New Roman"/>
                <w:color w:val="000000"/>
                <w:sz w:val="22"/>
              </w:rPr>
              <w:t xml:space="preserve">Thuế sử dụng đất phi nông </w:t>
            </w:r>
            <w:r w:rsidRPr="00903CCB">
              <w:rPr>
                <w:rFonts w:eastAsia="Times New Roman" w:cs="Times New Roman"/>
                <w:color w:val="000000"/>
                <w:sz w:val="22"/>
              </w:rPr>
              <w:lastRenderedPageBreak/>
              <w:t>nghiệp</w:t>
            </w:r>
          </w:p>
        </w:tc>
        <w:tc>
          <w:tcPr>
            <w:tcW w:w="42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lastRenderedPageBreak/>
              <w:t> </w:t>
            </w:r>
          </w:p>
        </w:tc>
        <w:tc>
          <w:tcPr>
            <w:tcW w:w="4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6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6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8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7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48"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5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9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0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r>
      <w:tr w:rsidR="00EE73D9" w:rsidRPr="00903CCB" w:rsidTr="00C3780A">
        <w:trPr>
          <w:tblCellSpacing w:w="0" w:type="dxa"/>
        </w:trPr>
        <w:tc>
          <w:tcPr>
            <w:tcW w:w="354" w:type="dxa"/>
            <w:tcBorders>
              <w:top w:val="nil"/>
              <w:left w:val="single" w:sz="8" w:space="0" w:color="auto"/>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lastRenderedPageBreak/>
              <w:t>2.3.2</w:t>
            </w:r>
          </w:p>
        </w:tc>
        <w:tc>
          <w:tcPr>
            <w:tcW w:w="240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rPr>
                <w:rFonts w:eastAsia="Times New Roman" w:cs="Times New Roman"/>
                <w:color w:val="000000"/>
                <w:sz w:val="22"/>
              </w:rPr>
            </w:pPr>
            <w:r w:rsidRPr="00903CCB">
              <w:rPr>
                <w:rFonts w:eastAsia="Times New Roman" w:cs="Times New Roman"/>
                <w:color w:val="000000"/>
                <w:sz w:val="22"/>
              </w:rPr>
              <w:t>Thuế sử dụng đất nông nghiệp;</w:t>
            </w:r>
          </w:p>
        </w:tc>
        <w:tc>
          <w:tcPr>
            <w:tcW w:w="42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6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6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8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7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48"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5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9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0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r>
      <w:tr w:rsidR="00EE73D9" w:rsidRPr="00903CCB" w:rsidTr="00C3780A">
        <w:trPr>
          <w:tblCellSpacing w:w="0" w:type="dxa"/>
        </w:trPr>
        <w:tc>
          <w:tcPr>
            <w:tcW w:w="354" w:type="dxa"/>
            <w:tcBorders>
              <w:top w:val="nil"/>
              <w:left w:val="single" w:sz="8" w:space="0" w:color="auto"/>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2.3.3</w:t>
            </w:r>
          </w:p>
        </w:tc>
        <w:tc>
          <w:tcPr>
            <w:tcW w:w="240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rPr>
                <w:rFonts w:eastAsia="Times New Roman" w:cs="Times New Roman"/>
                <w:color w:val="000000"/>
                <w:sz w:val="22"/>
              </w:rPr>
            </w:pPr>
            <w:r w:rsidRPr="00903CCB">
              <w:rPr>
                <w:rFonts w:eastAsia="Times New Roman" w:cs="Times New Roman"/>
                <w:color w:val="000000"/>
                <w:sz w:val="22"/>
              </w:rPr>
              <w:t>Thuế tài nguyên</w:t>
            </w:r>
          </w:p>
        </w:tc>
        <w:tc>
          <w:tcPr>
            <w:tcW w:w="42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6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6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8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7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48"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5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9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0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r>
      <w:tr w:rsidR="00EE73D9" w:rsidRPr="00903CCB" w:rsidTr="00C3780A">
        <w:trPr>
          <w:tblCellSpacing w:w="0" w:type="dxa"/>
        </w:trPr>
        <w:tc>
          <w:tcPr>
            <w:tcW w:w="354" w:type="dxa"/>
            <w:tcBorders>
              <w:top w:val="nil"/>
              <w:left w:val="single" w:sz="8" w:space="0" w:color="auto"/>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240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rPr>
                <w:rFonts w:eastAsia="Times New Roman" w:cs="Times New Roman"/>
                <w:color w:val="000000"/>
                <w:sz w:val="22"/>
              </w:rPr>
            </w:pPr>
            <w:r w:rsidRPr="00903CCB">
              <w:rPr>
                <w:rFonts w:eastAsia="Times New Roman" w:cs="Times New Roman"/>
                <w:color w:val="000000"/>
                <w:sz w:val="22"/>
              </w:rPr>
              <w:t>…</w:t>
            </w:r>
          </w:p>
        </w:tc>
        <w:tc>
          <w:tcPr>
            <w:tcW w:w="42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6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6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8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7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48"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5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9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0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r>
      <w:tr w:rsidR="00EE73D9" w:rsidRPr="00903CCB" w:rsidTr="00C3780A">
        <w:trPr>
          <w:tblCellSpacing w:w="0" w:type="dxa"/>
        </w:trPr>
        <w:tc>
          <w:tcPr>
            <w:tcW w:w="354" w:type="dxa"/>
            <w:tcBorders>
              <w:top w:val="nil"/>
              <w:left w:val="single" w:sz="8" w:space="0" w:color="auto"/>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b/>
                <w:bCs/>
                <w:color w:val="000000"/>
                <w:sz w:val="22"/>
              </w:rPr>
              <w:t>3</w:t>
            </w:r>
          </w:p>
        </w:tc>
        <w:tc>
          <w:tcPr>
            <w:tcW w:w="240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rPr>
                <w:rFonts w:eastAsia="Times New Roman" w:cs="Times New Roman"/>
                <w:color w:val="000000"/>
                <w:sz w:val="22"/>
              </w:rPr>
            </w:pPr>
            <w:r w:rsidRPr="00903CCB">
              <w:rPr>
                <w:rFonts w:eastAsia="Times New Roman" w:cs="Times New Roman"/>
                <w:b/>
                <w:bCs/>
                <w:color w:val="000000"/>
                <w:sz w:val="22"/>
              </w:rPr>
              <w:t>Miễn thuế theo các Nghị quyết của Quốc hội, Nghị định của CP</w:t>
            </w:r>
          </w:p>
        </w:tc>
        <w:tc>
          <w:tcPr>
            <w:tcW w:w="42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6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6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8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7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48"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5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9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0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r>
      <w:tr w:rsidR="00EE73D9" w:rsidRPr="00903CCB" w:rsidTr="00C3780A">
        <w:trPr>
          <w:tblCellSpacing w:w="0" w:type="dxa"/>
        </w:trPr>
        <w:tc>
          <w:tcPr>
            <w:tcW w:w="354" w:type="dxa"/>
            <w:tcBorders>
              <w:top w:val="nil"/>
              <w:left w:val="single" w:sz="8" w:space="0" w:color="auto"/>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3.1</w:t>
            </w:r>
          </w:p>
        </w:tc>
        <w:tc>
          <w:tcPr>
            <w:tcW w:w="240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after="0" w:line="234" w:lineRule="atLeast"/>
              <w:rPr>
                <w:rFonts w:eastAsia="Times New Roman" w:cs="Times New Roman"/>
                <w:color w:val="000000"/>
                <w:sz w:val="22"/>
              </w:rPr>
            </w:pPr>
            <w:r w:rsidRPr="00903CCB">
              <w:rPr>
                <w:rFonts w:eastAsia="Times New Roman" w:cs="Times New Roman"/>
                <w:color w:val="000000"/>
                <w:sz w:val="22"/>
              </w:rPr>
              <w:t>Miễn thuế theo các </w:t>
            </w:r>
            <w:r w:rsidRPr="00903CCB">
              <w:rPr>
                <w:rFonts w:eastAsia="Times New Roman" w:cs="Times New Roman"/>
                <w:color w:val="000000"/>
                <w:sz w:val="22"/>
                <w:shd w:val="clear" w:color="auto" w:fill="FFFFFF"/>
              </w:rPr>
              <w:t>Nghị quyết số</w:t>
            </w:r>
            <w:r w:rsidRPr="00903CCB">
              <w:rPr>
                <w:rFonts w:eastAsia="Times New Roman" w:cs="Times New Roman"/>
                <w:color w:val="000000"/>
                <w:sz w:val="22"/>
              </w:rPr>
              <w:t>55/2010/QH12; Nghị định số </w:t>
            </w:r>
            <w:hyperlink r:id="rId4" w:tgtFrame="_blank" w:tooltip="Nghị định 20/2011/NĐ-CP" w:history="1">
              <w:r w:rsidRPr="00DA12D0">
                <w:rPr>
                  <w:rFonts w:eastAsia="Times New Roman" w:cs="Times New Roman"/>
                  <w:color w:val="0E70C3"/>
                  <w:sz w:val="22"/>
                </w:rPr>
                <w:t>20/2011/NĐ-CP</w:t>
              </w:r>
            </w:hyperlink>
            <w:r w:rsidRPr="00903CCB">
              <w:rPr>
                <w:rFonts w:eastAsia="Times New Roman" w:cs="Times New Roman"/>
                <w:color w:val="000000"/>
                <w:sz w:val="22"/>
              </w:rPr>
              <w:t> của Quốc hội về miễn, giảm Thuế sử dụng </w:t>
            </w:r>
            <w:r w:rsidRPr="00903CCB">
              <w:rPr>
                <w:rFonts w:eastAsia="Times New Roman" w:cs="Times New Roman"/>
                <w:color w:val="000000"/>
                <w:sz w:val="22"/>
                <w:shd w:val="clear" w:color="auto" w:fill="FFFFFF"/>
              </w:rPr>
              <w:t>đất</w:t>
            </w:r>
            <w:r w:rsidRPr="00903CCB">
              <w:rPr>
                <w:rFonts w:eastAsia="Times New Roman" w:cs="Times New Roman"/>
                <w:color w:val="000000"/>
                <w:sz w:val="22"/>
              </w:rPr>
              <w:t> nông nghiệp.</w:t>
            </w:r>
          </w:p>
        </w:tc>
        <w:tc>
          <w:tcPr>
            <w:tcW w:w="42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6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6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8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7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48"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5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9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0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r>
      <w:tr w:rsidR="00EE73D9" w:rsidRPr="00903CCB" w:rsidTr="00C3780A">
        <w:trPr>
          <w:tblCellSpacing w:w="0" w:type="dxa"/>
        </w:trPr>
        <w:tc>
          <w:tcPr>
            <w:tcW w:w="354" w:type="dxa"/>
            <w:tcBorders>
              <w:top w:val="nil"/>
              <w:left w:val="single" w:sz="8" w:space="0" w:color="auto"/>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3.1.1</w:t>
            </w:r>
          </w:p>
        </w:tc>
        <w:tc>
          <w:tcPr>
            <w:tcW w:w="240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rPr>
                <w:rFonts w:eastAsia="Times New Roman" w:cs="Times New Roman"/>
                <w:color w:val="000000"/>
                <w:sz w:val="22"/>
              </w:rPr>
            </w:pPr>
            <w:r w:rsidRPr="00903CCB">
              <w:rPr>
                <w:rFonts w:eastAsia="Times New Roman" w:cs="Times New Roman"/>
                <w:color w:val="000000"/>
                <w:sz w:val="22"/>
              </w:rPr>
              <w:t>Thuế sử dụng đất nông nghiệp.</w:t>
            </w:r>
          </w:p>
        </w:tc>
        <w:tc>
          <w:tcPr>
            <w:tcW w:w="42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6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6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8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7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48"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5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9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0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r>
      <w:tr w:rsidR="00EE73D9" w:rsidRPr="00903CCB" w:rsidTr="00C3780A">
        <w:trPr>
          <w:tblCellSpacing w:w="0" w:type="dxa"/>
        </w:trPr>
        <w:tc>
          <w:tcPr>
            <w:tcW w:w="354" w:type="dxa"/>
            <w:tcBorders>
              <w:top w:val="nil"/>
              <w:left w:val="single" w:sz="8" w:space="0" w:color="auto"/>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240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rPr>
                <w:rFonts w:eastAsia="Times New Roman" w:cs="Times New Roman"/>
                <w:color w:val="000000"/>
                <w:sz w:val="22"/>
              </w:rPr>
            </w:pPr>
            <w:r w:rsidRPr="00903CCB">
              <w:rPr>
                <w:rFonts w:eastAsia="Times New Roman" w:cs="Times New Roman"/>
                <w:color w:val="000000"/>
                <w:sz w:val="22"/>
              </w:rPr>
              <w:t>…</w:t>
            </w:r>
          </w:p>
        </w:tc>
        <w:tc>
          <w:tcPr>
            <w:tcW w:w="42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6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6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8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7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48"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5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9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0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r>
      <w:tr w:rsidR="00EE73D9" w:rsidRPr="00903CCB" w:rsidTr="00C3780A">
        <w:trPr>
          <w:tblCellSpacing w:w="0" w:type="dxa"/>
        </w:trPr>
        <w:tc>
          <w:tcPr>
            <w:tcW w:w="354" w:type="dxa"/>
            <w:tcBorders>
              <w:top w:val="nil"/>
              <w:left w:val="single" w:sz="8" w:space="0" w:color="auto"/>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lastRenderedPageBreak/>
              <w:t>3.2</w:t>
            </w:r>
          </w:p>
        </w:tc>
        <w:tc>
          <w:tcPr>
            <w:tcW w:w="240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rPr>
                <w:rFonts w:eastAsia="Times New Roman" w:cs="Times New Roman"/>
                <w:color w:val="000000"/>
                <w:sz w:val="22"/>
              </w:rPr>
            </w:pPr>
            <w:r w:rsidRPr="00903CCB">
              <w:rPr>
                <w:rFonts w:eastAsia="Times New Roman" w:cs="Times New Roman"/>
                <w:color w:val="000000"/>
                <w:sz w:val="22"/>
              </w:rPr>
              <w:t>Miễn thuế theo các Nghị quyết khác của Quốc hội, Nghị định khác của Chính phủ</w:t>
            </w:r>
          </w:p>
        </w:tc>
        <w:tc>
          <w:tcPr>
            <w:tcW w:w="42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6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6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8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7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48"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5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9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0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r>
      <w:tr w:rsidR="00EE73D9" w:rsidRPr="00903CCB" w:rsidTr="00C3780A">
        <w:trPr>
          <w:tblCellSpacing w:w="0" w:type="dxa"/>
        </w:trPr>
        <w:tc>
          <w:tcPr>
            <w:tcW w:w="354" w:type="dxa"/>
            <w:tcBorders>
              <w:top w:val="nil"/>
              <w:left w:val="single" w:sz="8" w:space="0" w:color="auto"/>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240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rPr>
                <w:rFonts w:eastAsia="Times New Roman" w:cs="Times New Roman"/>
                <w:color w:val="000000"/>
                <w:sz w:val="22"/>
              </w:rPr>
            </w:pPr>
            <w:r w:rsidRPr="00903CCB">
              <w:rPr>
                <w:rFonts w:eastAsia="Times New Roman" w:cs="Times New Roman"/>
                <w:color w:val="000000"/>
                <w:sz w:val="22"/>
              </w:rPr>
              <w:t>…</w:t>
            </w:r>
          </w:p>
        </w:tc>
        <w:tc>
          <w:tcPr>
            <w:tcW w:w="42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6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6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8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7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48"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5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9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0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r>
      <w:tr w:rsidR="00EE73D9" w:rsidRPr="00903CCB" w:rsidTr="00C3780A">
        <w:trPr>
          <w:tblCellSpacing w:w="0" w:type="dxa"/>
        </w:trPr>
        <w:tc>
          <w:tcPr>
            <w:tcW w:w="354" w:type="dxa"/>
            <w:tcBorders>
              <w:top w:val="nil"/>
              <w:left w:val="single" w:sz="8" w:space="0" w:color="auto"/>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b/>
                <w:bCs/>
                <w:color w:val="000000"/>
                <w:sz w:val="22"/>
              </w:rPr>
              <w:t>4</w:t>
            </w:r>
          </w:p>
        </w:tc>
        <w:tc>
          <w:tcPr>
            <w:tcW w:w="240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rPr>
                <w:rFonts w:eastAsia="Times New Roman" w:cs="Times New Roman"/>
                <w:color w:val="000000"/>
                <w:sz w:val="22"/>
              </w:rPr>
            </w:pPr>
            <w:r w:rsidRPr="00903CCB">
              <w:rPr>
                <w:rFonts w:eastAsia="Times New Roman" w:cs="Times New Roman"/>
                <w:b/>
                <w:bCs/>
                <w:color w:val="000000"/>
                <w:sz w:val="22"/>
              </w:rPr>
              <w:t>Các trường hợp miễn thuế khác</w:t>
            </w:r>
          </w:p>
        </w:tc>
        <w:tc>
          <w:tcPr>
            <w:tcW w:w="42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6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6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8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7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48"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5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9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0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r>
      <w:tr w:rsidR="00EE73D9" w:rsidRPr="00903CCB" w:rsidTr="00C3780A">
        <w:trPr>
          <w:tblCellSpacing w:w="0" w:type="dxa"/>
        </w:trPr>
        <w:tc>
          <w:tcPr>
            <w:tcW w:w="354" w:type="dxa"/>
            <w:tcBorders>
              <w:top w:val="nil"/>
              <w:left w:val="single" w:sz="8" w:space="0" w:color="auto"/>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4.1</w:t>
            </w:r>
          </w:p>
        </w:tc>
        <w:tc>
          <w:tcPr>
            <w:tcW w:w="240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rPr>
                <w:rFonts w:eastAsia="Times New Roman" w:cs="Times New Roman"/>
                <w:color w:val="000000"/>
                <w:sz w:val="22"/>
              </w:rPr>
            </w:pPr>
            <w:r w:rsidRPr="00903CCB">
              <w:rPr>
                <w:rFonts w:eastAsia="Times New Roman" w:cs="Times New Roman"/>
                <w:color w:val="000000"/>
                <w:sz w:val="22"/>
              </w:rPr>
              <w:t>Các trường hợp miễn thuế khác theo quy định của pháp luật về thuế</w:t>
            </w:r>
          </w:p>
        </w:tc>
        <w:tc>
          <w:tcPr>
            <w:tcW w:w="42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6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6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8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7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48"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5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9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0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r>
      <w:tr w:rsidR="00EE73D9" w:rsidRPr="00903CCB" w:rsidTr="00C3780A">
        <w:trPr>
          <w:tblCellSpacing w:w="0" w:type="dxa"/>
        </w:trPr>
        <w:tc>
          <w:tcPr>
            <w:tcW w:w="354" w:type="dxa"/>
            <w:tcBorders>
              <w:top w:val="nil"/>
              <w:left w:val="single" w:sz="8" w:space="0" w:color="auto"/>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4.1.1</w:t>
            </w:r>
          </w:p>
        </w:tc>
        <w:tc>
          <w:tcPr>
            <w:tcW w:w="240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rPr>
                <w:rFonts w:eastAsia="Times New Roman" w:cs="Times New Roman"/>
                <w:color w:val="000000"/>
                <w:sz w:val="22"/>
              </w:rPr>
            </w:pPr>
            <w:r w:rsidRPr="00903CCB">
              <w:rPr>
                <w:rFonts w:eastAsia="Times New Roman" w:cs="Times New Roman"/>
                <w:color w:val="000000"/>
                <w:sz w:val="22"/>
              </w:rPr>
              <w:t>Tiền thuê </w:t>
            </w:r>
            <w:r w:rsidRPr="00903CCB">
              <w:rPr>
                <w:rFonts w:eastAsia="Times New Roman" w:cs="Times New Roman"/>
                <w:color w:val="000000"/>
                <w:sz w:val="22"/>
                <w:shd w:val="clear" w:color="auto" w:fill="FFFFFF"/>
              </w:rPr>
              <w:t>đất</w:t>
            </w:r>
            <w:r w:rsidRPr="00903CCB">
              <w:rPr>
                <w:rFonts w:eastAsia="Times New Roman" w:cs="Times New Roman"/>
                <w:color w:val="000000"/>
                <w:sz w:val="22"/>
              </w:rPr>
              <w:t>, thuê mặt nước</w:t>
            </w:r>
          </w:p>
        </w:tc>
        <w:tc>
          <w:tcPr>
            <w:tcW w:w="42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6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6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8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7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48"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5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9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0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r>
      <w:tr w:rsidR="00EE73D9" w:rsidRPr="00903CCB" w:rsidTr="00C3780A">
        <w:trPr>
          <w:tblCellSpacing w:w="0" w:type="dxa"/>
        </w:trPr>
        <w:tc>
          <w:tcPr>
            <w:tcW w:w="354" w:type="dxa"/>
            <w:tcBorders>
              <w:top w:val="nil"/>
              <w:left w:val="single" w:sz="8" w:space="0" w:color="auto"/>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4 12</w:t>
            </w:r>
          </w:p>
        </w:tc>
        <w:tc>
          <w:tcPr>
            <w:tcW w:w="240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rPr>
                <w:rFonts w:eastAsia="Times New Roman" w:cs="Times New Roman"/>
                <w:color w:val="000000"/>
                <w:sz w:val="22"/>
              </w:rPr>
            </w:pPr>
            <w:r w:rsidRPr="00903CCB">
              <w:rPr>
                <w:rFonts w:eastAsia="Times New Roman" w:cs="Times New Roman"/>
                <w:color w:val="000000"/>
                <w:sz w:val="22"/>
              </w:rPr>
              <w:t>Thu tiền sử dụng đất</w:t>
            </w:r>
          </w:p>
        </w:tc>
        <w:tc>
          <w:tcPr>
            <w:tcW w:w="42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6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6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8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7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48"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5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9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0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r>
      <w:tr w:rsidR="00EE73D9" w:rsidRPr="00903CCB" w:rsidTr="00C3780A">
        <w:trPr>
          <w:tblCellSpacing w:w="0" w:type="dxa"/>
        </w:trPr>
        <w:tc>
          <w:tcPr>
            <w:tcW w:w="354" w:type="dxa"/>
            <w:tcBorders>
              <w:top w:val="nil"/>
              <w:left w:val="single" w:sz="8" w:space="0" w:color="auto"/>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4.1.3</w:t>
            </w:r>
          </w:p>
        </w:tc>
        <w:tc>
          <w:tcPr>
            <w:tcW w:w="240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rPr>
                <w:rFonts w:eastAsia="Times New Roman" w:cs="Times New Roman"/>
                <w:color w:val="000000"/>
                <w:sz w:val="22"/>
              </w:rPr>
            </w:pPr>
            <w:r w:rsidRPr="00903CCB">
              <w:rPr>
                <w:rFonts w:eastAsia="Times New Roman" w:cs="Times New Roman"/>
                <w:color w:val="000000"/>
                <w:sz w:val="22"/>
              </w:rPr>
              <w:t>Thuế Tài nguyên</w:t>
            </w:r>
          </w:p>
        </w:tc>
        <w:tc>
          <w:tcPr>
            <w:tcW w:w="42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6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6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8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7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48"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5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9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0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r>
      <w:tr w:rsidR="00EE73D9" w:rsidRPr="00903CCB" w:rsidTr="00C3780A">
        <w:trPr>
          <w:tblCellSpacing w:w="0" w:type="dxa"/>
        </w:trPr>
        <w:tc>
          <w:tcPr>
            <w:tcW w:w="354" w:type="dxa"/>
            <w:tcBorders>
              <w:top w:val="nil"/>
              <w:left w:val="single" w:sz="8" w:space="0" w:color="auto"/>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240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rPr>
                <w:rFonts w:eastAsia="Times New Roman" w:cs="Times New Roman"/>
                <w:color w:val="000000"/>
                <w:sz w:val="22"/>
              </w:rPr>
            </w:pPr>
            <w:r w:rsidRPr="00903CCB">
              <w:rPr>
                <w:rFonts w:eastAsia="Times New Roman" w:cs="Times New Roman"/>
                <w:color w:val="000000"/>
                <w:sz w:val="22"/>
              </w:rPr>
              <w:t>…</w:t>
            </w:r>
          </w:p>
        </w:tc>
        <w:tc>
          <w:tcPr>
            <w:tcW w:w="42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6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6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8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7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48"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5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9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0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r>
      <w:tr w:rsidR="00EE73D9" w:rsidRPr="00903CCB" w:rsidTr="00C3780A">
        <w:trPr>
          <w:tblCellSpacing w:w="0" w:type="dxa"/>
        </w:trPr>
        <w:tc>
          <w:tcPr>
            <w:tcW w:w="354" w:type="dxa"/>
            <w:tcBorders>
              <w:top w:val="nil"/>
              <w:left w:val="single" w:sz="8" w:space="0" w:color="auto"/>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4.2</w:t>
            </w:r>
          </w:p>
        </w:tc>
        <w:tc>
          <w:tcPr>
            <w:tcW w:w="240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rPr>
                <w:rFonts w:eastAsia="Times New Roman" w:cs="Times New Roman"/>
                <w:color w:val="000000"/>
                <w:sz w:val="22"/>
              </w:rPr>
            </w:pPr>
            <w:r w:rsidRPr="00903CCB">
              <w:rPr>
                <w:rFonts w:eastAsia="Times New Roman" w:cs="Times New Roman"/>
                <w:color w:val="000000"/>
                <w:sz w:val="22"/>
              </w:rPr>
              <w:t>Các trường hợp miễn thuế khác</w:t>
            </w:r>
          </w:p>
        </w:tc>
        <w:tc>
          <w:tcPr>
            <w:tcW w:w="42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6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6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8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7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48"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5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9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0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r>
      <w:tr w:rsidR="00EE73D9" w:rsidRPr="00903CCB" w:rsidTr="00C3780A">
        <w:trPr>
          <w:tblCellSpacing w:w="0" w:type="dxa"/>
        </w:trPr>
        <w:tc>
          <w:tcPr>
            <w:tcW w:w="354" w:type="dxa"/>
            <w:tcBorders>
              <w:top w:val="nil"/>
              <w:left w:val="single" w:sz="8" w:space="0" w:color="auto"/>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lastRenderedPageBreak/>
              <w:t> </w:t>
            </w:r>
          </w:p>
        </w:tc>
        <w:tc>
          <w:tcPr>
            <w:tcW w:w="240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rPr>
                <w:rFonts w:eastAsia="Times New Roman" w:cs="Times New Roman"/>
                <w:color w:val="000000"/>
                <w:sz w:val="22"/>
              </w:rPr>
            </w:pPr>
            <w:r w:rsidRPr="00903CCB">
              <w:rPr>
                <w:rFonts w:eastAsia="Times New Roman" w:cs="Times New Roman"/>
                <w:color w:val="000000"/>
                <w:sz w:val="22"/>
              </w:rPr>
              <w:t> </w:t>
            </w:r>
          </w:p>
        </w:tc>
        <w:tc>
          <w:tcPr>
            <w:tcW w:w="42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6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6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8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7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48"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5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9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0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r>
      <w:tr w:rsidR="00EE73D9" w:rsidRPr="00903CCB" w:rsidTr="00C3780A">
        <w:trPr>
          <w:tblCellSpacing w:w="0" w:type="dxa"/>
        </w:trPr>
        <w:tc>
          <w:tcPr>
            <w:tcW w:w="354" w:type="dxa"/>
            <w:tcBorders>
              <w:top w:val="nil"/>
              <w:left w:val="single" w:sz="8" w:space="0" w:color="auto"/>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b/>
                <w:bCs/>
                <w:color w:val="000000"/>
                <w:sz w:val="22"/>
              </w:rPr>
              <w:t>II</w:t>
            </w:r>
          </w:p>
        </w:tc>
        <w:tc>
          <w:tcPr>
            <w:tcW w:w="240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rPr>
                <w:rFonts w:eastAsia="Times New Roman" w:cs="Times New Roman"/>
                <w:color w:val="000000"/>
                <w:sz w:val="22"/>
              </w:rPr>
            </w:pPr>
            <w:r w:rsidRPr="00903CCB">
              <w:rPr>
                <w:rFonts w:eastAsia="Times New Roman" w:cs="Times New Roman"/>
                <w:b/>
                <w:bCs/>
                <w:color w:val="000000"/>
                <w:sz w:val="22"/>
              </w:rPr>
              <w:t>Giảm thuế</w:t>
            </w:r>
          </w:p>
        </w:tc>
        <w:tc>
          <w:tcPr>
            <w:tcW w:w="42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6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6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8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7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48"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5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9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0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r>
      <w:tr w:rsidR="00EE73D9" w:rsidRPr="00903CCB" w:rsidTr="00C3780A">
        <w:trPr>
          <w:tblCellSpacing w:w="0" w:type="dxa"/>
        </w:trPr>
        <w:tc>
          <w:tcPr>
            <w:tcW w:w="354" w:type="dxa"/>
            <w:tcBorders>
              <w:top w:val="nil"/>
              <w:left w:val="single" w:sz="8" w:space="0" w:color="auto"/>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b/>
                <w:bCs/>
                <w:color w:val="000000"/>
                <w:sz w:val="22"/>
              </w:rPr>
              <w:t>1</w:t>
            </w:r>
          </w:p>
        </w:tc>
        <w:tc>
          <w:tcPr>
            <w:tcW w:w="240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rPr>
                <w:rFonts w:eastAsia="Times New Roman" w:cs="Times New Roman"/>
                <w:color w:val="000000"/>
                <w:sz w:val="22"/>
              </w:rPr>
            </w:pPr>
            <w:r w:rsidRPr="00903CCB">
              <w:rPr>
                <w:rFonts w:eastAsia="Times New Roman" w:cs="Times New Roman"/>
                <w:b/>
                <w:bCs/>
                <w:color w:val="000000"/>
                <w:sz w:val="22"/>
              </w:rPr>
              <w:t>Giảm thuế cho hộ kinh doanh, cá nhân kinh doanh nộp thuế theo phương pháp k</w:t>
            </w:r>
            <w:r w:rsidRPr="00903CCB">
              <w:rPr>
                <w:rFonts w:eastAsia="Times New Roman" w:cs="Times New Roman"/>
                <w:b/>
                <w:bCs/>
                <w:color w:val="000000"/>
                <w:sz w:val="22"/>
                <w:shd w:val="clear" w:color="auto" w:fill="FFFFFF"/>
              </w:rPr>
              <w:t>hoán</w:t>
            </w:r>
          </w:p>
        </w:tc>
        <w:tc>
          <w:tcPr>
            <w:tcW w:w="42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6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6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8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7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48"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5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9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0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r>
      <w:tr w:rsidR="00EE73D9" w:rsidRPr="00903CCB" w:rsidTr="00C3780A">
        <w:trPr>
          <w:tblCellSpacing w:w="0" w:type="dxa"/>
        </w:trPr>
        <w:tc>
          <w:tcPr>
            <w:tcW w:w="354" w:type="dxa"/>
            <w:tcBorders>
              <w:top w:val="nil"/>
              <w:left w:val="single" w:sz="8" w:space="0" w:color="auto"/>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1.1</w:t>
            </w:r>
          </w:p>
        </w:tc>
        <w:tc>
          <w:tcPr>
            <w:tcW w:w="240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rPr>
                <w:rFonts w:eastAsia="Times New Roman" w:cs="Times New Roman"/>
                <w:color w:val="000000"/>
                <w:sz w:val="22"/>
              </w:rPr>
            </w:pPr>
            <w:r w:rsidRPr="00903CCB">
              <w:rPr>
                <w:rFonts w:eastAsia="Times New Roman" w:cs="Times New Roman"/>
                <w:color w:val="000000"/>
                <w:sz w:val="22"/>
              </w:rPr>
              <w:t>Giảm thuế cho hộ kinh doanh, cá nhân kinh doanh nộp theo phương pháp khoán có tạm nghỉ kinh doanh</w:t>
            </w:r>
          </w:p>
        </w:tc>
        <w:tc>
          <w:tcPr>
            <w:tcW w:w="42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6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6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8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7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48"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5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9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0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r>
      <w:tr w:rsidR="00EE73D9" w:rsidRPr="00903CCB" w:rsidTr="00C3780A">
        <w:trPr>
          <w:tblCellSpacing w:w="0" w:type="dxa"/>
        </w:trPr>
        <w:tc>
          <w:tcPr>
            <w:tcW w:w="354" w:type="dxa"/>
            <w:tcBorders>
              <w:top w:val="nil"/>
              <w:left w:val="single" w:sz="8" w:space="0" w:color="auto"/>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1.1.1</w:t>
            </w:r>
          </w:p>
        </w:tc>
        <w:tc>
          <w:tcPr>
            <w:tcW w:w="240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rPr>
                <w:rFonts w:eastAsia="Times New Roman" w:cs="Times New Roman"/>
                <w:color w:val="000000"/>
                <w:sz w:val="22"/>
              </w:rPr>
            </w:pPr>
            <w:r w:rsidRPr="00903CCB">
              <w:rPr>
                <w:rFonts w:eastAsia="Times New Roman" w:cs="Times New Roman"/>
                <w:color w:val="000000"/>
                <w:sz w:val="22"/>
              </w:rPr>
              <w:t>Thuế GTGT</w:t>
            </w:r>
          </w:p>
        </w:tc>
        <w:tc>
          <w:tcPr>
            <w:tcW w:w="42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6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6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8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7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48"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5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9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0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r>
      <w:tr w:rsidR="00EE73D9" w:rsidRPr="00903CCB" w:rsidTr="00C3780A">
        <w:trPr>
          <w:tblCellSpacing w:w="0" w:type="dxa"/>
        </w:trPr>
        <w:tc>
          <w:tcPr>
            <w:tcW w:w="354" w:type="dxa"/>
            <w:tcBorders>
              <w:top w:val="nil"/>
              <w:left w:val="single" w:sz="8" w:space="0" w:color="auto"/>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1.1.2</w:t>
            </w:r>
          </w:p>
        </w:tc>
        <w:tc>
          <w:tcPr>
            <w:tcW w:w="240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rPr>
                <w:rFonts w:eastAsia="Times New Roman" w:cs="Times New Roman"/>
                <w:color w:val="000000"/>
                <w:sz w:val="22"/>
              </w:rPr>
            </w:pPr>
            <w:r w:rsidRPr="00903CCB">
              <w:rPr>
                <w:rFonts w:eastAsia="Times New Roman" w:cs="Times New Roman"/>
                <w:color w:val="000000"/>
                <w:sz w:val="22"/>
              </w:rPr>
              <w:t>Thuế TNCN</w:t>
            </w:r>
          </w:p>
        </w:tc>
        <w:tc>
          <w:tcPr>
            <w:tcW w:w="42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6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6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8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7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48"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5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9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0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r>
      <w:tr w:rsidR="00EE73D9" w:rsidRPr="00903CCB" w:rsidTr="00C3780A">
        <w:trPr>
          <w:tblCellSpacing w:w="0" w:type="dxa"/>
        </w:trPr>
        <w:tc>
          <w:tcPr>
            <w:tcW w:w="354" w:type="dxa"/>
            <w:tcBorders>
              <w:top w:val="nil"/>
              <w:left w:val="single" w:sz="8" w:space="0" w:color="auto"/>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240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rPr>
                <w:rFonts w:eastAsia="Times New Roman" w:cs="Times New Roman"/>
                <w:color w:val="000000"/>
                <w:sz w:val="22"/>
              </w:rPr>
            </w:pPr>
            <w:r w:rsidRPr="00903CCB">
              <w:rPr>
                <w:rFonts w:eastAsia="Times New Roman" w:cs="Times New Roman"/>
                <w:color w:val="000000"/>
                <w:sz w:val="22"/>
              </w:rPr>
              <w:t>…</w:t>
            </w:r>
          </w:p>
        </w:tc>
        <w:tc>
          <w:tcPr>
            <w:tcW w:w="42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6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6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8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7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48"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5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9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0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r>
      <w:tr w:rsidR="00EE73D9" w:rsidRPr="00903CCB" w:rsidTr="00C3780A">
        <w:trPr>
          <w:tblCellSpacing w:w="0" w:type="dxa"/>
        </w:trPr>
        <w:tc>
          <w:tcPr>
            <w:tcW w:w="354" w:type="dxa"/>
            <w:tcBorders>
              <w:top w:val="nil"/>
              <w:left w:val="single" w:sz="8" w:space="0" w:color="auto"/>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1.2</w:t>
            </w:r>
          </w:p>
        </w:tc>
        <w:tc>
          <w:tcPr>
            <w:tcW w:w="240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rPr>
                <w:rFonts w:eastAsia="Times New Roman" w:cs="Times New Roman"/>
                <w:color w:val="000000"/>
                <w:sz w:val="22"/>
              </w:rPr>
            </w:pPr>
            <w:r w:rsidRPr="00903CCB">
              <w:rPr>
                <w:rFonts w:eastAsia="Times New Roman" w:cs="Times New Roman"/>
                <w:color w:val="000000"/>
                <w:sz w:val="22"/>
              </w:rPr>
              <w:t xml:space="preserve">Giảm thuế cho hộ kinh doanh, cá nhân kinh doanh nộp </w:t>
            </w:r>
            <w:r w:rsidRPr="00903CCB">
              <w:rPr>
                <w:rFonts w:eastAsia="Times New Roman" w:cs="Times New Roman"/>
                <w:color w:val="000000"/>
                <w:sz w:val="22"/>
              </w:rPr>
              <w:lastRenderedPageBreak/>
              <w:t>thuế theo phương pháp khoán các trường hợp khác</w:t>
            </w:r>
          </w:p>
        </w:tc>
        <w:tc>
          <w:tcPr>
            <w:tcW w:w="42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lastRenderedPageBreak/>
              <w:t> </w:t>
            </w:r>
          </w:p>
        </w:tc>
        <w:tc>
          <w:tcPr>
            <w:tcW w:w="4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6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6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8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7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48"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5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9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0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r>
      <w:tr w:rsidR="00EE73D9" w:rsidRPr="00903CCB" w:rsidTr="00C3780A">
        <w:trPr>
          <w:tblCellSpacing w:w="0" w:type="dxa"/>
        </w:trPr>
        <w:tc>
          <w:tcPr>
            <w:tcW w:w="354" w:type="dxa"/>
            <w:tcBorders>
              <w:top w:val="nil"/>
              <w:left w:val="single" w:sz="8" w:space="0" w:color="auto"/>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lastRenderedPageBreak/>
              <w:t>1.2.1</w:t>
            </w:r>
          </w:p>
        </w:tc>
        <w:tc>
          <w:tcPr>
            <w:tcW w:w="240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rPr>
                <w:rFonts w:eastAsia="Times New Roman" w:cs="Times New Roman"/>
                <w:color w:val="000000"/>
                <w:sz w:val="22"/>
              </w:rPr>
            </w:pPr>
            <w:r w:rsidRPr="00903CCB">
              <w:rPr>
                <w:rFonts w:eastAsia="Times New Roman" w:cs="Times New Roman"/>
                <w:color w:val="000000"/>
                <w:sz w:val="22"/>
              </w:rPr>
              <w:t>Thuế tài nguyên</w:t>
            </w:r>
          </w:p>
        </w:tc>
        <w:tc>
          <w:tcPr>
            <w:tcW w:w="42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6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6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8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7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48"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5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9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0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r>
      <w:tr w:rsidR="00EE73D9" w:rsidRPr="00903CCB" w:rsidTr="00C3780A">
        <w:trPr>
          <w:tblCellSpacing w:w="0" w:type="dxa"/>
        </w:trPr>
        <w:tc>
          <w:tcPr>
            <w:tcW w:w="354" w:type="dxa"/>
            <w:tcBorders>
              <w:top w:val="nil"/>
              <w:left w:val="single" w:sz="8" w:space="0" w:color="auto"/>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240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rPr>
                <w:rFonts w:eastAsia="Times New Roman" w:cs="Times New Roman"/>
                <w:color w:val="000000"/>
                <w:sz w:val="22"/>
              </w:rPr>
            </w:pPr>
            <w:r w:rsidRPr="00903CCB">
              <w:rPr>
                <w:rFonts w:eastAsia="Times New Roman" w:cs="Times New Roman"/>
                <w:color w:val="000000"/>
                <w:sz w:val="22"/>
              </w:rPr>
              <w:t>…</w:t>
            </w:r>
          </w:p>
        </w:tc>
        <w:tc>
          <w:tcPr>
            <w:tcW w:w="42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6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6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8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7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48"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5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9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0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r>
      <w:tr w:rsidR="00EE73D9" w:rsidRPr="00903CCB" w:rsidTr="00C3780A">
        <w:trPr>
          <w:tblCellSpacing w:w="0" w:type="dxa"/>
        </w:trPr>
        <w:tc>
          <w:tcPr>
            <w:tcW w:w="354" w:type="dxa"/>
            <w:tcBorders>
              <w:top w:val="nil"/>
              <w:left w:val="single" w:sz="8" w:space="0" w:color="auto"/>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b/>
                <w:bCs/>
                <w:color w:val="000000"/>
                <w:sz w:val="22"/>
              </w:rPr>
              <w:t>2</w:t>
            </w:r>
          </w:p>
        </w:tc>
        <w:tc>
          <w:tcPr>
            <w:tcW w:w="240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rPr>
                <w:rFonts w:eastAsia="Times New Roman" w:cs="Times New Roman"/>
                <w:color w:val="000000"/>
                <w:sz w:val="22"/>
              </w:rPr>
            </w:pPr>
            <w:r w:rsidRPr="00903CCB">
              <w:rPr>
                <w:rFonts w:eastAsia="Times New Roman" w:cs="Times New Roman"/>
                <w:b/>
                <w:bCs/>
                <w:color w:val="000000"/>
                <w:sz w:val="22"/>
              </w:rPr>
              <w:t>Giảm thuế cho người nộp thuế gặp khó khăn do thiên tai, hỏa hoạn, tai nạn bất ngờ, bệnh hiểm nghèo</w:t>
            </w:r>
          </w:p>
        </w:tc>
        <w:tc>
          <w:tcPr>
            <w:tcW w:w="42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6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6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8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7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48"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5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9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0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r>
      <w:tr w:rsidR="00EE73D9" w:rsidRPr="00903CCB" w:rsidTr="00C3780A">
        <w:trPr>
          <w:tblCellSpacing w:w="0" w:type="dxa"/>
        </w:trPr>
        <w:tc>
          <w:tcPr>
            <w:tcW w:w="354" w:type="dxa"/>
            <w:tcBorders>
              <w:top w:val="nil"/>
              <w:left w:val="single" w:sz="8" w:space="0" w:color="auto"/>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2.1</w:t>
            </w:r>
          </w:p>
        </w:tc>
        <w:tc>
          <w:tcPr>
            <w:tcW w:w="240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rPr>
                <w:rFonts w:eastAsia="Times New Roman" w:cs="Times New Roman"/>
                <w:color w:val="000000"/>
                <w:sz w:val="22"/>
              </w:rPr>
            </w:pPr>
            <w:r w:rsidRPr="00903CCB">
              <w:rPr>
                <w:rFonts w:eastAsia="Times New Roman" w:cs="Times New Roman"/>
                <w:color w:val="000000"/>
                <w:sz w:val="22"/>
              </w:rPr>
              <w:t>Giảm thuế cho người nộp thuế gặp khó khăn do thiên tai</w:t>
            </w:r>
          </w:p>
        </w:tc>
        <w:tc>
          <w:tcPr>
            <w:tcW w:w="42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6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6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8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7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48"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5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9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0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r>
      <w:tr w:rsidR="00EE73D9" w:rsidRPr="00903CCB" w:rsidTr="00C3780A">
        <w:trPr>
          <w:tblCellSpacing w:w="0" w:type="dxa"/>
        </w:trPr>
        <w:tc>
          <w:tcPr>
            <w:tcW w:w="354" w:type="dxa"/>
            <w:tcBorders>
              <w:top w:val="nil"/>
              <w:left w:val="single" w:sz="8" w:space="0" w:color="auto"/>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2.1.1</w:t>
            </w:r>
          </w:p>
        </w:tc>
        <w:tc>
          <w:tcPr>
            <w:tcW w:w="240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rPr>
                <w:rFonts w:eastAsia="Times New Roman" w:cs="Times New Roman"/>
                <w:color w:val="000000"/>
                <w:sz w:val="22"/>
              </w:rPr>
            </w:pPr>
            <w:r w:rsidRPr="00903CCB">
              <w:rPr>
                <w:rFonts w:eastAsia="Times New Roman" w:cs="Times New Roman"/>
                <w:color w:val="000000"/>
                <w:sz w:val="22"/>
              </w:rPr>
              <w:t>Thuế tiêu thụ đặc biệt</w:t>
            </w:r>
          </w:p>
        </w:tc>
        <w:tc>
          <w:tcPr>
            <w:tcW w:w="42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6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6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8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7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48"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5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9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0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r>
      <w:tr w:rsidR="00EE73D9" w:rsidRPr="00903CCB" w:rsidTr="00C3780A">
        <w:trPr>
          <w:tblCellSpacing w:w="0" w:type="dxa"/>
        </w:trPr>
        <w:tc>
          <w:tcPr>
            <w:tcW w:w="354" w:type="dxa"/>
            <w:tcBorders>
              <w:top w:val="nil"/>
              <w:left w:val="single" w:sz="8" w:space="0" w:color="auto"/>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2.1.2</w:t>
            </w:r>
          </w:p>
        </w:tc>
        <w:tc>
          <w:tcPr>
            <w:tcW w:w="240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rPr>
                <w:rFonts w:eastAsia="Times New Roman" w:cs="Times New Roman"/>
                <w:color w:val="000000"/>
                <w:sz w:val="22"/>
              </w:rPr>
            </w:pPr>
            <w:r w:rsidRPr="00903CCB">
              <w:rPr>
                <w:rFonts w:eastAsia="Times New Roman" w:cs="Times New Roman"/>
                <w:color w:val="000000"/>
                <w:sz w:val="22"/>
              </w:rPr>
              <w:t>Tiền thuê đất, thuê mặt nước</w:t>
            </w:r>
          </w:p>
        </w:tc>
        <w:tc>
          <w:tcPr>
            <w:tcW w:w="42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6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6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8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7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48"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5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9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0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r>
      <w:tr w:rsidR="00EE73D9" w:rsidRPr="00903CCB" w:rsidTr="00C3780A">
        <w:trPr>
          <w:tblCellSpacing w:w="0" w:type="dxa"/>
        </w:trPr>
        <w:tc>
          <w:tcPr>
            <w:tcW w:w="354" w:type="dxa"/>
            <w:tcBorders>
              <w:top w:val="nil"/>
              <w:left w:val="single" w:sz="8" w:space="0" w:color="auto"/>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2.1.3</w:t>
            </w:r>
          </w:p>
        </w:tc>
        <w:tc>
          <w:tcPr>
            <w:tcW w:w="240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rPr>
                <w:rFonts w:eastAsia="Times New Roman" w:cs="Times New Roman"/>
                <w:color w:val="000000"/>
                <w:sz w:val="22"/>
              </w:rPr>
            </w:pPr>
            <w:r w:rsidRPr="00903CCB">
              <w:rPr>
                <w:rFonts w:eastAsia="Times New Roman" w:cs="Times New Roman"/>
                <w:color w:val="000000"/>
                <w:sz w:val="22"/>
              </w:rPr>
              <w:t>Thuế sử dụng đất phi nông nghiệp</w:t>
            </w:r>
          </w:p>
        </w:tc>
        <w:tc>
          <w:tcPr>
            <w:tcW w:w="42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6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6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8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7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48"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5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9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0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r>
      <w:tr w:rsidR="00EE73D9" w:rsidRPr="00903CCB" w:rsidTr="00C3780A">
        <w:trPr>
          <w:tblCellSpacing w:w="0" w:type="dxa"/>
        </w:trPr>
        <w:tc>
          <w:tcPr>
            <w:tcW w:w="354" w:type="dxa"/>
            <w:tcBorders>
              <w:top w:val="nil"/>
              <w:left w:val="single" w:sz="8" w:space="0" w:color="auto"/>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lastRenderedPageBreak/>
              <w:t>2.1.4</w:t>
            </w:r>
          </w:p>
        </w:tc>
        <w:tc>
          <w:tcPr>
            <w:tcW w:w="240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rPr>
                <w:rFonts w:eastAsia="Times New Roman" w:cs="Times New Roman"/>
                <w:color w:val="000000"/>
                <w:sz w:val="22"/>
              </w:rPr>
            </w:pPr>
            <w:r w:rsidRPr="00903CCB">
              <w:rPr>
                <w:rFonts w:eastAsia="Times New Roman" w:cs="Times New Roman"/>
                <w:color w:val="000000"/>
                <w:sz w:val="22"/>
              </w:rPr>
              <w:t>Thuế sử dụng đất nông nghiệp;</w:t>
            </w:r>
          </w:p>
        </w:tc>
        <w:tc>
          <w:tcPr>
            <w:tcW w:w="42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6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6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8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7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48"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5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9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0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r>
      <w:tr w:rsidR="00EE73D9" w:rsidRPr="00903CCB" w:rsidTr="00C3780A">
        <w:trPr>
          <w:tblCellSpacing w:w="0" w:type="dxa"/>
        </w:trPr>
        <w:tc>
          <w:tcPr>
            <w:tcW w:w="354" w:type="dxa"/>
            <w:tcBorders>
              <w:top w:val="nil"/>
              <w:left w:val="single" w:sz="8" w:space="0" w:color="auto"/>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2.1.5</w:t>
            </w:r>
          </w:p>
        </w:tc>
        <w:tc>
          <w:tcPr>
            <w:tcW w:w="240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rPr>
                <w:rFonts w:eastAsia="Times New Roman" w:cs="Times New Roman"/>
                <w:color w:val="000000"/>
                <w:sz w:val="22"/>
              </w:rPr>
            </w:pPr>
            <w:r w:rsidRPr="00903CCB">
              <w:rPr>
                <w:rFonts w:eastAsia="Times New Roman" w:cs="Times New Roman"/>
                <w:color w:val="000000"/>
                <w:sz w:val="22"/>
              </w:rPr>
              <w:t>Thuế tài nguyên</w:t>
            </w:r>
          </w:p>
        </w:tc>
        <w:tc>
          <w:tcPr>
            <w:tcW w:w="42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6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6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8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7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48"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5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95" w:type="dxa"/>
            <w:tcBorders>
              <w:top w:val="nil"/>
              <w:left w:val="nil"/>
              <w:bottom w:val="single" w:sz="8" w:space="0" w:color="auto"/>
              <w:right w:val="single" w:sz="8" w:space="0" w:color="auto"/>
            </w:tcBorders>
            <w:shd w:val="clear" w:color="auto" w:fill="FFFFFF"/>
            <w:hideMark/>
          </w:tcPr>
          <w:p w:rsidR="00903CCB" w:rsidRPr="00903CCB" w:rsidRDefault="00DA12D0" w:rsidP="00C3780A">
            <w:pPr>
              <w:spacing w:before="120" w:after="120" w:line="234" w:lineRule="atLeast"/>
              <w:rPr>
                <w:rFonts w:eastAsia="Times New Roman" w:cs="Times New Roman"/>
                <w:color w:val="000000"/>
                <w:sz w:val="22"/>
              </w:rPr>
            </w:pPr>
            <w:r w:rsidRPr="00903CCB">
              <w:rPr>
                <w:rFonts w:eastAsia="Times New Roman" w:cs="Times New Roman"/>
                <w:color w:val="000000"/>
                <w:sz w:val="22"/>
              </w:rPr>
              <w:t> </w:t>
            </w:r>
          </w:p>
        </w:tc>
        <w:tc>
          <w:tcPr>
            <w:tcW w:w="307" w:type="dxa"/>
            <w:tcBorders>
              <w:top w:val="nil"/>
              <w:left w:val="nil"/>
              <w:bottom w:val="single" w:sz="8" w:space="0" w:color="auto"/>
              <w:right w:val="single" w:sz="8" w:space="0" w:color="auto"/>
            </w:tcBorders>
            <w:shd w:val="clear" w:color="auto" w:fill="FFFFFF"/>
            <w:hideMark/>
          </w:tcPr>
          <w:p w:rsidR="00903CCB" w:rsidRPr="00903CCB" w:rsidRDefault="00DA12D0" w:rsidP="00C3780A">
            <w:pPr>
              <w:spacing w:before="120" w:after="120" w:line="234" w:lineRule="atLeast"/>
              <w:rPr>
                <w:rFonts w:eastAsia="Times New Roman" w:cs="Times New Roman"/>
                <w:color w:val="000000"/>
                <w:sz w:val="22"/>
              </w:rPr>
            </w:pPr>
            <w:r w:rsidRPr="00903CCB">
              <w:rPr>
                <w:rFonts w:eastAsia="Times New Roman" w:cs="Times New Roman"/>
                <w:color w:val="000000"/>
                <w:sz w:val="22"/>
              </w:rPr>
              <w:t> </w:t>
            </w:r>
          </w:p>
        </w:tc>
      </w:tr>
      <w:tr w:rsidR="00EE73D9" w:rsidRPr="00903CCB" w:rsidTr="00C3780A">
        <w:trPr>
          <w:tblCellSpacing w:w="0" w:type="dxa"/>
        </w:trPr>
        <w:tc>
          <w:tcPr>
            <w:tcW w:w="354" w:type="dxa"/>
            <w:tcBorders>
              <w:top w:val="nil"/>
              <w:left w:val="single" w:sz="8" w:space="0" w:color="auto"/>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2.1.6</w:t>
            </w:r>
          </w:p>
        </w:tc>
        <w:tc>
          <w:tcPr>
            <w:tcW w:w="240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rPr>
                <w:rFonts w:eastAsia="Times New Roman" w:cs="Times New Roman"/>
                <w:color w:val="000000"/>
                <w:sz w:val="22"/>
              </w:rPr>
            </w:pPr>
            <w:r w:rsidRPr="00903CCB">
              <w:rPr>
                <w:rFonts w:eastAsia="Times New Roman" w:cs="Times New Roman"/>
                <w:color w:val="000000"/>
                <w:sz w:val="22"/>
              </w:rPr>
              <w:t>Thuế TNCN</w:t>
            </w:r>
          </w:p>
        </w:tc>
        <w:tc>
          <w:tcPr>
            <w:tcW w:w="42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6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6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8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7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48"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5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9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0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r>
      <w:tr w:rsidR="00EE73D9" w:rsidRPr="00903CCB" w:rsidTr="00C3780A">
        <w:trPr>
          <w:tblCellSpacing w:w="0" w:type="dxa"/>
        </w:trPr>
        <w:tc>
          <w:tcPr>
            <w:tcW w:w="354" w:type="dxa"/>
            <w:tcBorders>
              <w:top w:val="nil"/>
              <w:left w:val="single" w:sz="8" w:space="0" w:color="auto"/>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240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rPr>
                <w:rFonts w:eastAsia="Times New Roman" w:cs="Times New Roman"/>
                <w:color w:val="000000"/>
                <w:sz w:val="22"/>
              </w:rPr>
            </w:pPr>
            <w:r w:rsidRPr="00903CCB">
              <w:rPr>
                <w:rFonts w:eastAsia="Times New Roman" w:cs="Times New Roman"/>
                <w:color w:val="000000"/>
                <w:sz w:val="22"/>
              </w:rPr>
              <w:t>…</w:t>
            </w:r>
          </w:p>
        </w:tc>
        <w:tc>
          <w:tcPr>
            <w:tcW w:w="42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6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6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8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7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48"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5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9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0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r>
      <w:tr w:rsidR="00EE73D9" w:rsidRPr="00903CCB" w:rsidTr="00C3780A">
        <w:trPr>
          <w:tblCellSpacing w:w="0" w:type="dxa"/>
        </w:trPr>
        <w:tc>
          <w:tcPr>
            <w:tcW w:w="354" w:type="dxa"/>
            <w:tcBorders>
              <w:top w:val="nil"/>
              <w:left w:val="single" w:sz="8" w:space="0" w:color="auto"/>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2.2</w:t>
            </w:r>
          </w:p>
        </w:tc>
        <w:tc>
          <w:tcPr>
            <w:tcW w:w="240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rPr>
                <w:rFonts w:eastAsia="Times New Roman" w:cs="Times New Roman"/>
                <w:color w:val="000000"/>
                <w:sz w:val="22"/>
              </w:rPr>
            </w:pPr>
            <w:r w:rsidRPr="00903CCB">
              <w:rPr>
                <w:rFonts w:eastAsia="Times New Roman" w:cs="Times New Roman"/>
                <w:color w:val="000000"/>
                <w:sz w:val="22"/>
              </w:rPr>
              <w:t>Giảm thuế cho người nộp thuế gặp khó khăn do hỏa hoạn</w:t>
            </w:r>
          </w:p>
        </w:tc>
        <w:tc>
          <w:tcPr>
            <w:tcW w:w="42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6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6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8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7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48"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5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9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0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r>
      <w:tr w:rsidR="00EE73D9" w:rsidRPr="00903CCB" w:rsidTr="00C3780A">
        <w:trPr>
          <w:tblCellSpacing w:w="0" w:type="dxa"/>
        </w:trPr>
        <w:tc>
          <w:tcPr>
            <w:tcW w:w="354" w:type="dxa"/>
            <w:tcBorders>
              <w:top w:val="nil"/>
              <w:left w:val="single" w:sz="8" w:space="0" w:color="auto"/>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2.2.1</w:t>
            </w:r>
          </w:p>
        </w:tc>
        <w:tc>
          <w:tcPr>
            <w:tcW w:w="240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rPr>
                <w:rFonts w:eastAsia="Times New Roman" w:cs="Times New Roman"/>
                <w:color w:val="000000"/>
                <w:sz w:val="22"/>
              </w:rPr>
            </w:pPr>
            <w:r w:rsidRPr="00903CCB">
              <w:rPr>
                <w:rFonts w:eastAsia="Times New Roman" w:cs="Times New Roman"/>
                <w:color w:val="000000"/>
                <w:sz w:val="22"/>
              </w:rPr>
              <w:t>Thuế tiêu thụ đặc biệt</w:t>
            </w:r>
          </w:p>
        </w:tc>
        <w:tc>
          <w:tcPr>
            <w:tcW w:w="42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6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6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8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7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48"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5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9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0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r>
      <w:tr w:rsidR="00EE73D9" w:rsidRPr="00903CCB" w:rsidTr="00C3780A">
        <w:trPr>
          <w:tblCellSpacing w:w="0" w:type="dxa"/>
        </w:trPr>
        <w:tc>
          <w:tcPr>
            <w:tcW w:w="354" w:type="dxa"/>
            <w:tcBorders>
              <w:top w:val="nil"/>
              <w:left w:val="single" w:sz="8" w:space="0" w:color="auto"/>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2.2.2</w:t>
            </w:r>
          </w:p>
        </w:tc>
        <w:tc>
          <w:tcPr>
            <w:tcW w:w="240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rPr>
                <w:rFonts w:eastAsia="Times New Roman" w:cs="Times New Roman"/>
                <w:color w:val="000000"/>
                <w:sz w:val="22"/>
              </w:rPr>
            </w:pPr>
            <w:r w:rsidRPr="00903CCB">
              <w:rPr>
                <w:rFonts w:eastAsia="Times New Roman" w:cs="Times New Roman"/>
                <w:color w:val="000000"/>
                <w:sz w:val="22"/>
              </w:rPr>
              <w:t>Tiền thuê đất, thuê mặt nước</w:t>
            </w:r>
          </w:p>
        </w:tc>
        <w:tc>
          <w:tcPr>
            <w:tcW w:w="42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6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6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8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7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48"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5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9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0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r>
      <w:tr w:rsidR="00EE73D9" w:rsidRPr="00903CCB" w:rsidTr="00C3780A">
        <w:trPr>
          <w:tblCellSpacing w:w="0" w:type="dxa"/>
        </w:trPr>
        <w:tc>
          <w:tcPr>
            <w:tcW w:w="354" w:type="dxa"/>
            <w:tcBorders>
              <w:top w:val="nil"/>
              <w:left w:val="single" w:sz="8" w:space="0" w:color="auto"/>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2.2.3</w:t>
            </w:r>
          </w:p>
        </w:tc>
        <w:tc>
          <w:tcPr>
            <w:tcW w:w="240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rPr>
                <w:rFonts w:eastAsia="Times New Roman" w:cs="Times New Roman"/>
                <w:color w:val="000000"/>
                <w:sz w:val="22"/>
              </w:rPr>
            </w:pPr>
            <w:r w:rsidRPr="00903CCB">
              <w:rPr>
                <w:rFonts w:eastAsia="Times New Roman" w:cs="Times New Roman"/>
                <w:color w:val="000000"/>
                <w:sz w:val="22"/>
              </w:rPr>
              <w:t>Thuế sử dụng đất phi nông nghiệp</w:t>
            </w:r>
          </w:p>
        </w:tc>
        <w:tc>
          <w:tcPr>
            <w:tcW w:w="42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6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6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8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7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48"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5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9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0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r>
      <w:tr w:rsidR="00EE73D9" w:rsidRPr="00903CCB" w:rsidTr="00C3780A">
        <w:trPr>
          <w:tblCellSpacing w:w="0" w:type="dxa"/>
        </w:trPr>
        <w:tc>
          <w:tcPr>
            <w:tcW w:w="354" w:type="dxa"/>
            <w:tcBorders>
              <w:top w:val="nil"/>
              <w:left w:val="single" w:sz="8" w:space="0" w:color="auto"/>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2.2.4</w:t>
            </w:r>
          </w:p>
        </w:tc>
        <w:tc>
          <w:tcPr>
            <w:tcW w:w="240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rPr>
                <w:rFonts w:eastAsia="Times New Roman" w:cs="Times New Roman"/>
                <w:color w:val="000000"/>
                <w:sz w:val="22"/>
              </w:rPr>
            </w:pPr>
            <w:r w:rsidRPr="00903CCB">
              <w:rPr>
                <w:rFonts w:eastAsia="Times New Roman" w:cs="Times New Roman"/>
                <w:color w:val="000000"/>
                <w:sz w:val="22"/>
              </w:rPr>
              <w:t>Thuế sử dụng đất nông nghiệp;</w:t>
            </w:r>
          </w:p>
        </w:tc>
        <w:tc>
          <w:tcPr>
            <w:tcW w:w="42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6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6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8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7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48"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5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9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0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r>
      <w:tr w:rsidR="00EE73D9" w:rsidRPr="00903CCB" w:rsidTr="00C3780A">
        <w:trPr>
          <w:tblCellSpacing w:w="0" w:type="dxa"/>
        </w:trPr>
        <w:tc>
          <w:tcPr>
            <w:tcW w:w="354" w:type="dxa"/>
            <w:tcBorders>
              <w:top w:val="nil"/>
              <w:left w:val="single" w:sz="8" w:space="0" w:color="auto"/>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2.2.5</w:t>
            </w:r>
          </w:p>
        </w:tc>
        <w:tc>
          <w:tcPr>
            <w:tcW w:w="240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rPr>
                <w:rFonts w:eastAsia="Times New Roman" w:cs="Times New Roman"/>
                <w:color w:val="000000"/>
                <w:sz w:val="22"/>
              </w:rPr>
            </w:pPr>
            <w:r w:rsidRPr="00903CCB">
              <w:rPr>
                <w:rFonts w:eastAsia="Times New Roman" w:cs="Times New Roman"/>
                <w:color w:val="000000"/>
                <w:sz w:val="22"/>
              </w:rPr>
              <w:t>Thuế tài nguyên</w:t>
            </w:r>
          </w:p>
        </w:tc>
        <w:tc>
          <w:tcPr>
            <w:tcW w:w="42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6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6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8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7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48"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5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9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0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r>
      <w:tr w:rsidR="00EE73D9" w:rsidRPr="00903CCB" w:rsidTr="00C3780A">
        <w:trPr>
          <w:tblCellSpacing w:w="0" w:type="dxa"/>
        </w:trPr>
        <w:tc>
          <w:tcPr>
            <w:tcW w:w="354" w:type="dxa"/>
            <w:tcBorders>
              <w:top w:val="nil"/>
              <w:left w:val="single" w:sz="8" w:space="0" w:color="auto"/>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lastRenderedPageBreak/>
              <w:t>2.2.6</w:t>
            </w:r>
          </w:p>
        </w:tc>
        <w:tc>
          <w:tcPr>
            <w:tcW w:w="240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rPr>
                <w:rFonts w:eastAsia="Times New Roman" w:cs="Times New Roman"/>
                <w:color w:val="000000"/>
                <w:sz w:val="22"/>
              </w:rPr>
            </w:pPr>
            <w:r w:rsidRPr="00903CCB">
              <w:rPr>
                <w:rFonts w:eastAsia="Times New Roman" w:cs="Times New Roman"/>
                <w:color w:val="000000"/>
                <w:sz w:val="22"/>
              </w:rPr>
              <w:t>Thuế TNCN</w:t>
            </w:r>
          </w:p>
        </w:tc>
        <w:tc>
          <w:tcPr>
            <w:tcW w:w="42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6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6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8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7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48"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5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9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0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r>
      <w:tr w:rsidR="00EE73D9" w:rsidRPr="00903CCB" w:rsidTr="00C3780A">
        <w:trPr>
          <w:tblCellSpacing w:w="0" w:type="dxa"/>
        </w:trPr>
        <w:tc>
          <w:tcPr>
            <w:tcW w:w="354" w:type="dxa"/>
            <w:tcBorders>
              <w:top w:val="nil"/>
              <w:left w:val="single" w:sz="8" w:space="0" w:color="auto"/>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240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rPr>
                <w:rFonts w:eastAsia="Times New Roman" w:cs="Times New Roman"/>
                <w:color w:val="000000"/>
                <w:sz w:val="22"/>
              </w:rPr>
            </w:pPr>
            <w:r w:rsidRPr="00903CCB">
              <w:rPr>
                <w:rFonts w:eastAsia="Times New Roman" w:cs="Times New Roman"/>
                <w:color w:val="000000"/>
                <w:sz w:val="22"/>
              </w:rPr>
              <w:t>…</w:t>
            </w:r>
          </w:p>
        </w:tc>
        <w:tc>
          <w:tcPr>
            <w:tcW w:w="42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6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6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8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7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48"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5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9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0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r>
      <w:tr w:rsidR="00EE73D9" w:rsidRPr="00903CCB" w:rsidTr="00C3780A">
        <w:trPr>
          <w:tblCellSpacing w:w="0" w:type="dxa"/>
        </w:trPr>
        <w:tc>
          <w:tcPr>
            <w:tcW w:w="354" w:type="dxa"/>
            <w:tcBorders>
              <w:top w:val="nil"/>
              <w:left w:val="single" w:sz="8" w:space="0" w:color="auto"/>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2.3</w:t>
            </w:r>
          </w:p>
        </w:tc>
        <w:tc>
          <w:tcPr>
            <w:tcW w:w="240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rPr>
                <w:rFonts w:eastAsia="Times New Roman" w:cs="Times New Roman"/>
                <w:color w:val="000000"/>
                <w:sz w:val="22"/>
              </w:rPr>
            </w:pPr>
            <w:r w:rsidRPr="00903CCB">
              <w:rPr>
                <w:rFonts w:eastAsia="Times New Roman" w:cs="Times New Roman"/>
                <w:color w:val="000000"/>
                <w:sz w:val="22"/>
              </w:rPr>
              <w:t>Giảm thuế cho người nộp thuế gặp khó khăn do tai nạn bất ngờ</w:t>
            </w:r>
          </w:p>
        </w:tc>
        <w:tc>
          <w:tcPr>
            <w:tcW w:w="42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6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6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8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7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48"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5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9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0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r>
      <w:tr w:rsidR="00EE73D9" w:rsidRPr="00903CCB" w:rsidTr="00C3780A">
        <w:trPr>
          <w:tblCellSpacing w:w="0" w:type="dxa"/>
        </w:trPr>
        <w:tc>
          <w:tcPr>
            <w:tcW w:w="354" w:type="dxa"/>
            <w:tcBorders>
              <w:top w:val="nil"/>
              <w:left w:val="single" w:sz="8" w:space="0" w:color="auto"/>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2.3.1</w:t>
            </w:r>
          </w:p>
        </w:tc>
        <w:tc>
          <w:tcPr>
            <w:tcW w:w="240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rPr>
                <w:rFonts w:eastAsia="Times New Roman" w:cs="Times New Roman"/>
                <w:color w:val="000000"/>
                <w:sz w:val="22"/>
              </w:rPr>
            </w:pPr>
            <w:r w:rsidRPr="00903CCB">
              <w:rPr>
                <w:rFonts w:eastAsia="Times New Roman" w:cs="Times New Roman"/>
                <w:color w:val="000000"/>
                <w:sz w:val="22"/>
              </w:rPr>
              <w:t>Thuế tiêu thụ đặc biệt</w:t>
            </w:r>
          </w:p>
        </w:tc>
        <w:tc>
          <w:tcPr>
            <w:tcW w:w="42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6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6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8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7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48"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5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9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0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r>
      <w:tr w:rsidR="00EE73D9" w:rsidRPr="00903CCB" w:rsidTr="00C3780A">
        <w:trPr>
          <w:tblCellSpacing w:w="0" w:type="dxa"/>
        </w:trPr>
        <w:tc>
          <w:tcPr>
            <w:tcW w:w="354" w:type="dxa"/>
            <w:tcBorders>
              <w:top w:val="nil"/>
              <w:left w:val="single" w:sz="8" w:space="0" w:color="auto"/>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2.3.2</w:t>
            </w:r>
          </w:p>
        </w:tc>
        <w:tc>
          <w:tcPr>
            <w:tcW w:w="240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rPr>
                <w:rFonts w:eastAsia="Times New Roman" w:cs="Times New Roman"/>
                <w:color w:val="000000"/>
                <w:sz w:val="22"/>
              </w:rPr>
            </w:pPr>
            <w:r w:rsidRPr="00903CCB">
              <w:rPr>
                <w:rFonts w:eastAsia="Times New Roman" w:cs="Times New Roman"/>
                <w:color w:val="000000"/>
                <w:sz w:val="22"/>
              </w:rPr>
              <w:t>Tiền thuê đất, thuê mặt nước</w:t>
            </w:r>
          </w:p>
        </w:tc>
        <w:tc>
          <w:tcPr>
            <w:tcW w:w="42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6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6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8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7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48"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5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9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0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r>
      <w:tr w:rsidR="00EE73D9" w:rsidRPr="00903CCB" w:rsidTr="00C3780A">
        <w:trPr>
          <w:tblCellSpacing w:w="0" w:type="dxa"/>
        </w:trPr>
        <w:tc>
          <w:tcPr>
            <w:tcW w:w="354" w:type="dxa"/>
            <w:tcBorders>
              <w:top w:val="nil"/>
              <w:left w:val="single" w:sz="8" w:space="0" w:color="auto"/>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2.3.3</w:t>
            </w:r>
          </w:p>
        </w:tc>
        <w:tc>
          <w:tcPr>
            <w:tcW w:w="240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rPr>
                <w:rFonts w:eastAsia="Times New Roman" w:cs="Times New Roman"/>
                <w:color w:val="000000"/>
                <w:sz w:val="22"/>
              </w:rPr>
            </w:pPr>
            <w:r w:rsidRPr="00903CCB">
              <w:rPr>
                <w:rFonts w:eastAsia="Times New Roman" w:cs="Times New Roman"/>
                <w:color w:val="000000"/>
                <w:sz w:val="22"/>
              </w:rPr>
              <w:t>Thuế sử dụng đất phi nông nghiệp</w:t>
            </w:r>
          </w:p>
        </w:tc>
        <w:tc>
          <w:tcPr>
            <w:tcW w:w="42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6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6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8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7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48"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5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9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0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r>
      <w:tr w:rsidR="00EE73D9" w:rsidRPr="00903CCB" w:rsidTr="00C3780A">
        <w:trPr>
          <w:tblCellSpacing w:w="0" w:type="dxa"/>
        </w:trPr>
        <w:tc>
          <w:tcPr>
            <w:tcW w:w="354" w:type="dxa"/>
            <w:tcBorders>
              <w:top w:val="nil"/>
              <w:left w:val="single" w:sz="8" w:space="0" w:color="auto"/>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2.3.4</w:t>
            </w:r>
          </w:p>
        </w:tc>
        <w:tc>
          <w:tcPr>
            <w:tcW w:w="240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rPr>
                <w:rFonts w:eastAsia="Times New Roman" w:cs="Times New Roman"/>
                <w:color w:val="000000"/>
                <w:sz w:val="22"/>
              </w:rPr>
            </w:pPr>
            <w:r w:rsidRPr="00903CCB">
              <w:rPr>
                <w:rFonts w:eastAsia="Times New Roman" w:cs="Times New Roman"/>
                <w:color w:val="000000"/>
                <w:sz w:val="22"/>
              </w:rPr>
              <w:t>Thuế sử dụng đất nông nghiệp;</w:t>
            </w:r>
          </w:p>
        </w:tc>
        <w:tc>
          <w:tcPr>
            <w:tcW w:w="42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6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6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8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7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48"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5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9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0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r>
      <w:tr w:rsidR="00EE73D9" w:rsidRPr="00903CCB" w:rsidTr="00C3780A">
        <w:trPr>
          <w:tblCellSpacing w:w="0" w:type="dxa"/>
        </w:trPr>
        <w:tc>
          <w:tcPr>
            <w:tcW w:w="354" w:type="dxa"/>
            <w:tcBorders>
              <w:top w:val="nil"/>
              <w:left w:val="single" w:sz="8" w:space="0" w:color="auto"/>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2.3.5</w:t>
            </w:r>
          </w:p>
        </w:tc>
        <w:tc>
          <w:tcPr>
            <w:tcW w:w="240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rPr>
                <w:rFonts w:eastAsia="Times New Roman" w:cs="Times New Roman"/>
                <w:color w:val="000000"/>
                <w:sz w:val="22"/>
              </w:rPr>
            </w:pPr>
            <w:r w:rsidRPr="00903CCB">
              <w:rPr>
                <w:rFonts w:eastAsia="Times New Roman" w:cs="Times New Roman"/>
                <w:color w:val="000000"/>
                <w:sz w:val="22"/>
              </w:rPr>
              <w:t>Thuế tài nguyên</w:t>
            </w:r>
          </w:p>
        </w:tc>
        <w:tc>
          <w:tcPr>
            <w:tcW w:w="42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6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6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8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7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48"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5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9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0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r>
      <w:tr w:rsidR="00EE73D9" w:rsidRPr="00903CCB" w:rsidTr="00C3780A">
        <w:trPr>
          <w:tblCellSpacing w:w="0" w:type="dxa"/>
        </w:trPr>
        <w:tc>
          <w:tcPr>
            <w:tcW w:w="354" w:type="dxa"/>
            <w:tcBorders>
              <w:top w:val="nil"/>
              <w:left w:val="single" w:sz="8" w:space="0" w:color="auto"/>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2.3.6</w:t>
            </w:r>
          </w:p>
        </w:tc>
        <w:tc>
          <w:tcPr>
            <w:tcW w:w="240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rPr>
                <w:rFonts w:eastAsia="Times New Roman" w:cs="Times New Roman"/>
                <w:color w:val="000000"/>
                <w:sz w:val="22"/>
              </w:rPr>
            </w:pPr>
            <w:r w:rsidRPr="00903CCB">
              <w:rPr>
                <w:rFonts w:eastAsia="Times New Roman" w:cs="Times New Roman"/>
                <w:color w:val="000000"/>
                <w:sz w:val="22"/>
              </w:rPr>
              <w:t>Thuế TNCN</w:t>
            </w:r>
          </w:p>
        </w:tc>
        <w:tc>
          <w:tcPr>
            <w:tcW w:w="42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6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6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8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7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48"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5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9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0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r>
      <w:tr w:rsidR="00EE73D9" w:rsidRPr="00903CCB" w:rsidTr="00C3780A">
        <w:trPr>
          <w:tblCellSpacing w:w="0" w:type="dxa"/>
        </w:trPr>
        <w:tc>
          <w:tcPr>
            <w:tcW w:w="354" w:type="dxa"/>
            <w:tcBorders>
              <w:top w:val="nil"/>
              <w:left w:val="single" w:sz="8" w:space="0" w:color="auto"/>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240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rPr>
                <w:rFonts w:eastAsia="Times New Roman" w:cs="Times New Roman"/>
                <w:color w:val="000000"/>
                <w:sz w:val="22"/>
              </w:rPr>
            </w:pPr>
            <w:r w:rsidRPr="00903CCB">
              <w:rPr>
                <w:rFonts w:eastAsia="Times New Roman" w:cs="Times New Roman"/>
                <w:color w:val="000000"/>
                <w:sz w:val="22"/>
              </w:rPr>
              <w:t>…</w:t>
            </w:r>
          </w:p>
        </w:tc>
        <w:tc>
          <w:tcPr>
            <w:tcW w:w="42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6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6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8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7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48"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5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9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0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r>
      <w:tr w:rsidR="00EE73D9" w:rsidRPr="00903CCB" w:rsidTr="00C3780A">
        <w:trPr>
          <w:tblCellSpacing w:w="0" w:type="dxa"/>
        </w:trPr>
        <w:tc>
          <w:tcPr>
            <w:tcW w:w="354" w:type="dxa"/>
            <w:tcBorders>
              <w:top w:val="nil"/>
              <w:left w:val="single" w:sz="8" w:space="0" w:color="auto"/>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2.4</w:t>
            </w:r>
          </w:p>
        </w:tc>
        <w:tc>
          <w:tcPr>
            <w:tcW w:w="240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rPr>
                <w:rFonts w:eastAsia="Times New Roman" w:cs="Times New Roman"/>
                <w:color w:val="000000"/>
                <w:sz w:val="22"/>
              </w:rPr>
            </w:pPr>
            <w:r w:rsidRPr="00903CCB">
              <w:rPr>
                <w:rFonts w:eastAsia="Times New Roman" w:cs="Times New Roman"/>
                <w:color w:val="000000"/>
                <w:sz w:val="22"/>
              </w:rPr>
              <w:t xml:space="preserve">Giảm thuế cho </w:t>
            </w:r>
            <w:r w:rsidRPr="00903CCB">
              <w:rPr>
                <w:rFonts w:eastAsia="Times New Roman" w:cs="Times New Roman"/>
                <w:color w:val="000000"/>
                <w:sz w:val="22"/>
              </w:rPr>
              <w:lastRenderedPageBreak/>
              <w:t>người nộp thuế gặp khó khăn do bệnh hiểm nghèo</w:t>
            </w:r>
          </w:p>
        </w:tc>
        <w:tc>
          <w:tcPr>
            <w:tcW w:w="42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lastRenderedPageBreak/>
              <w:t> </w:t>
            </w:r>
          </w:p>
        </w:tc>
        <w:tc>
          <w:tcPr>
            <w:tcW w:w="4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6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6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8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7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48"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5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9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0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r>
      <w:tr w:rsidR="00EE73D9" w:rsidRPr="00903CCB" w:rsidTr="00C3780A">
        <w:trPr>
          <w:tblCellSpacing w:w="0" w:type="dxa"/>
        </w:trPr>
        <w:tc>
          <w:tcPr>
            <w:tcW w:w="354" w:type="dxa"/>
            <w:tcBorders>
              <w:top w:val="nil"/>
              <w:left w:val="single" w:sz="8" w:space="0" w:color="auto"/>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lastRenderedPageBreak/>
              <w:t>2.4.1</w:t>
            </w:r>
          </w:p>
        </w:tc>
        <w:tc>
          <w:tcPr>
            <w:tcW w:w="240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rPr>
                <w:rFonts w:eastAsia="Times New Roman" w:cs="Times New Roman"/>
                <w:color w:val="000000"/>
                <w:sz w:val="22"/>
              </w:rPr>
            </w:pPr>
            <w:r w:rsidRPr="00903CCB">
              <w:rPr>
                <w:rFonts w:eastAsia="Times New Roman" w:cs="Times New Roman"/>
                <w:color w:val="000000"/>
                <w:sz w:val="22"/>
              </w:rPr>
              <w:t>Thuế TNCN</w:t>
            </w:r>
          </w:p>
        </w:tc>
        <w:tc>
          <w:tcPr>
            <w:tcW w:w="42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6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6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8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7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48"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5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9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0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r>
      <w:tr w:rsidR="00EE73D9" w:rsidRPr="00903CCB" w:rsidTr="00C3780A">
        <w:trPr>
          <w:tblCellSpacing w:w="0" w:type="dxa"/>
        </w:trPr>
        <w:tc>
          <w:tcPr>
            <w:tcW w:w="354" w:type="dxa"/>
            <w:tcBorders>
              <w:top w:val="nil"/>
              <w:left w:val="single" w:sz="8" w:space="0" w:color="auto"/>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240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rPr>
                <w:rFonts w:eastAsia="Times New Roman" w:cs="Times New Roman"/>
                <w:color w:val="000000"/>
                <w:sz w:val="22"/>
              </w:rPr>
            </w:pPr>
            <w:r w:rsidRPr="00903CCB">
              <w:rPr>
                <w:rFonts w:eastAsia="Times New Roman" w:cs="Times New Roman"/>
                <w:color w:val="000000"/>
                <w:sz w:val="22"/>
              </w:rPr>
              <w:t>…</w:t>
            </w:r>
          </w:p>
        </w:tc>
        <w:tc>
          <w:tcPr>
            <w:tcW w:w="42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6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6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8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7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48"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5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9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0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r>
      <w:tr w:rsidR="00EE73D9" w:rsidRPr="00903CCB" w:rsidTr="00C3780A">
        <w:trPr>
          <w:tblCellSpacing w:w="0" w:type="dxa"/>
        </w:trPr>
        <w:tc>
          <w:tcPr>
            <w:tcW w:w="354" w:type="dxa"/>
            <w:tcBorders>
              <w:top w:val="nil"/>
              <w:left w:val="single" w:sz="8" w:space="0" w:color="auto"/>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b/>
                <w:bCs/>
                <w:color w:val="000000"/>
                <w:sz w:val="22"/>
              </w:rPr>
              <w:t>3</w:t>
            </w:r>
          </w:p>
        </w:tc>
        <w:tc>
          <w:tcPr>
            <w:tcW w:w="240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rPr>
                <w:rFonts w:eastAsia="Times New Roman" w:cs="Times New Roman"/>
                <w:color w:val="000000"/>
                <w:sz w:val="22"/>
              </w:rPr>
            </w:pPr>
            <w:r w:rsidRPr="00903CCB">
              <w:rPr>
                <w:rFonts w:eastAsia="Times New Roman" w:cs="Times New Roman"/>
                <w:b/>
                <w:bCs/>
                <w:color w:val="000000"/>
                <w:sz w:val="22"/>
              </w:rPr>
              <w:t>Giảm thuế theo các Nghị quyết của Quốc hội, Nghị định của CP</w:t>
            </w:r>
          </w:p>
        </w:tc>
        <w:tc>
          <w:tcPr>
            <w:tcW w:w="42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6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6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8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7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48"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5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9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0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r>
      <w:tr w:rsidR="00EE73D9" w:rsidRPr="00903CCB" w:rsidTr="00C3780A">
        <w:trPr>
          <w:tblCellSpacing w:w="0" w:type="dxa"/>
        </w:trPr>
        <w:tc>
          <w:tcPr>
            <w:tcW w:w="354" w:type="dxa"/>
            <w:tcBorders>
              <w:top w:val="nil"/>
              <w:left w:val="single" w:sz="8" w:space="0" w:color="auto"/>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3.1</w:t>
            </w:r>
          </w:p>
        </w:tc>
        <w:tc>
          <w:tcPr>
            <w:tcW w:w="240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after="0" w:line="234" w:lineRule="atLeast"/>
              <w:rPr>
                <w:rFonts w:eastAsia="Times New Roman" w:cs="Times New Roman"/>
                <w:color w:val="000000"/>
                <w:sz w:val="22"/>
              </w:rPr>
            </w:pPr>
            <w:r w:rsidRPr="00903CCB">
              <w:rPr>
                <w:rFonts w:eastAsia="Times New Roman" w:cs="Times New Roman"/>
                <w:color w:val="000000"/>
                <w:sz w:val="22"/>
              </w:rPr>
              <w:t>Giảm thuế theo các Nghị quyết số 55/2010/QH12; Nghị định số </w:t>
            </w:r>
            <w:hyperlink r:id="rId5" w:tgtFrame="_blank" w:tooltip="Nghị định 20/2011/NĐ-CP" w:history="1">
              <w:r w:rsidRPr="00DA12D0">
                <w:rPr>
                  <w:rFonts w:eastAsia="Times New Roman" w:cs="Times New Roman"/>
                  <w:color w:val="0E70C3"/>
                  <w:sz w:val="22"/>
                </w:rPr>
                <w:t>20/2011/NĐ-CP</w:t>
              </w:r>
            </w:hyperlink>
            <w:r w:rsidRPr="00903CCB">
              <w:rPr>
                <w:rFonts w:eastAsia="Times New Roman" w:cs="Times New Roman"/>
                <w:color w:val="000000"/>
                <w:sz w:val="22"/>
              </w:rPr>
              <w:t> của Quốc hội về miễn, giảm Thuế sử dụng đất nông nghiệp.</w:t>
            </w:r>
          </w:p>
        </w:tc>
        <w:tc>
          <w:tcPr>
            <w:tcW w:w="42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6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6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8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7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48"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5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9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0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r>
      <w:tr w:rsidR="00EE73D9" w:rsidRPr="00903CCB" w:rsidTr="00C3780A">
        <w:trPr>
          <w:tblCellSpacing w:w="0" w:type="dxa"/>
        </w:trPr>
        <w:tc>
          <w:tcPr>
            <w:tcW w:w="354" w:type="dxa"/>
            <w:tcBorders>
              <w:top w:val="nil"/>
              <w:left w:val="single" w:sz="8" w:space="0" w:color="auto"/>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3.1.1</w:t>
            </w:r>
          </w:p>
        </w:tc>
        <w:tc>
          <w:tcPr>
            <w:tcW w:w="240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rPr>
                <w:rFonts w:eastAsia="Times New Roman" w:cs="Times New Roman"/>
                <w:color w:val="000000"/>
                <w:sz w:val="22"/>
              </w:rPr>
            </w:pPr>
            <w:r w:rsidRPr="00903CCB">
              <w:rPr>
                <w:rFonts w:eastAsia="Times New Roman" w:cs="Times New Roman"/>
                <w:color w:val="000000"/>
                <w:sz w:val="22"/>
              </w:rPr>
              <w:t>Thuế sử dụng đất nông nghiệp</w:t>
            </w:r>
          </w:p>
        </w:tc>
        <w:tc>
          <w:tcPr>
            <w:tcW w:w="42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6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6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8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7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48"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5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9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0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r>
      <w:tr w:rsidR="00EE73D9" w:rsidRPr="00903CCB" w:rsidTr="00C3780A">
        <w:trPr>
          <w:tblCellSpacing w:w="0" w:type="dxa"/>
        </w:trPr>
        <w:tc>
          <w:tcPr>
            <w:tcW w:w="354" w:type="dxa"/>
            <w:tcBorders>
              <w:top w:val="nil"/>
              <w:left w:val="single" w:sz="8" w:space="0" w:color="auto"/>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240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rPr>
                <w:rFonts w:eastAsia="Times New Roman" w:cs="Times New Roman"/>
                <w:color w:val="000000"/>
                <w:sz w:val="22"/>
              </w:rPr>
            </w:pPr>
            <w:r w:rsidRPr="00903CCB">
              <w:rPr>
                <w:rFonts w:eastAsia="Times New Roman" w:cs="Times New Roman"/>
                <w:color w:val="000000"/>
                <w:sz w:val="22"/>
              </w:rPr>
              <w:t>…</w:t>
            </w:r>
          </w:p>
        </w:tc>
        <w:tc>
          <w:tcPr>
            <w:tcW w:w="42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6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6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8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7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48"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5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9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0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r>
      <w:tr w:rsidR="00EE73D9" w:rsidRPr="00903CCB" w:rsidTr="00C3780A">
        <w:trPr>
          <w:tblCellSpacing w:w="0" w:type="dxa"/>
        </w:trPr>
        <w:tc>
          <w:tcPr>
            <w:tcW w:w="354" w:type="dxa"/>
            <w:tcBorders>
              <w:top w:val="nil"/>
              <w:left w:val="single" w:sz="8" w:space="0" w:color="auto"/>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lastRenderedPageBreak/>
              <w:t>3.2</w:t>
            </w:r>
          </w:p>
        </w:tc>
        <w:tc>
          <w:tcPr>
            <w:tcW w:w="240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rPr>
                <w:rFonts w:eastAsia="Times New Roman" w:cs="Times New Roman"/>
                <w:color w:val="000000"/>
                <w:sz w:val="22"/>
              </w:rPr>
            </w:pPr>
            <w:r w:rsidRPr="00903CCB">
              <w:rPr>
                <w:rFonts w:eastAsia="Times New Roman" w:cs="Times New Roman"/>
                <w:color w:val="000000"/>
                <w:sz w:val="22"/>
              </w:rPr>
              <w:t>Giảm thuế theo các Nghị quyết khác của Quốc hội, Nghị định khác của Chính phủ</w:t>
            </w:r>
          </w:p>
        </w:tc>
        <w:tc>
          <w:tcPr>
            <w:tcW w:w="42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6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6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8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7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48"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5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9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0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r>
      <w:tr w:rsidR="00EE73D9" w:rsidRPr="00903CCB" w:rsidTr="00C3780A">
        <w:trPr>
          <w:tblCellSpacing w:w="0" w:type="dxa"/>
        </w:trPr>
        <w:tc>
          <w:tcPr>
            <w:tcW w:w="354" w:type="dxa"/>
            <w:tcBorders>
              <w:top w:val="nil"/>
              <w:left w:val="single" w:sz="8" w:space="0" w:color="auto"/>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240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rPr>
                <w:rFonts w:eastAsia="Times New Roman" w:cs="Times New Roman"/>
                <w:color w:val="000000"/>
                <w:sz w:val="22"/>
              </w:rPr>
            </w:pPr>
            <w:r w:rsidRPr="00903CCB">
              <w:rPr>
                <w:rFonts w:eastAsia="Times New Roman" w:cs="Times New Roman"/>
                <w:color w:val="000000"/>
                <w:sz w:val="22"/>
              </w:rPr>
              <w:t>…</w:t>
            </w:r>
          </w:p>
        </w:tc>
        <w:tc>
          <w:tcPr>
            <w:tcW w:w="42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6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6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8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7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48"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5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9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0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r>
      <w:tr w:rsidR="00EE73D9" w:rsidRPr="00903CCB" w:rsidTr="00C3780A">
        <w:trPr>
          <w:tblCellSpacing w:w="0" w:type="dxa"/>
        </w:trPr>
        <w:tc>
          <w:tcPr>
            <w:tcW w:w="354" w:type="dxa"/>
            <w:tcBorders>
              <w:top w:val="nil"/>
              <w:left w:val="single" w:sz="8" w:space="0" w:color="auto"/>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b/>
                <w:bCs/>
                <w:color w:val="000000"/>
                <w:sz w:val="22"/>
              </w:rPr>
              <w:t>4</w:t>
            </w:r>
          </w:p>
        </w:tc>
        <w:tc>
          <w:tcPr>
            <w:tcW w:w="240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rPr>
                <w:rFonts w:eastAsia="Times New Roman" w:cs="Times New Roman"/>
                <w:color w:val="000000"/>
                <w:sz w:val="22"/>
              </w:rPr>
            </w:pPr>
            <w:r w:rsidRPr="00903CCB">
              <w:rPr>
                <w:rFonts w:eastAsia="Times New Roman" w:cs="Times New Roman"/>
                <w:b/>
                <w:bCs/>
                <w:color w:val="000000"/>
                <w:sz w:val="22"/>
              </w:rPr>
              <w:t>Các trường hợp giảm thuế khác</w:t>
            </w:r>
          </w:p>
        </w:tc>
        <w:tc>
          <w:tcPr>
            <w:tcW w:w="42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6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6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8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7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48"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5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9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0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r>
      <w:tr w:rsidR="00EE73D9" w:rsidRPr="00903CCB" w:rsidTr="00C3780A">
        <w:trPr>
          <w:tblCellSpacing w:w="0" w:type="dxa"/>
        </w:trPr>
        <w:tc>
          <w:tcPr>
            <w:tcW w:w="354" w:type="dxa"/>
            <w:tcBorders>
              <w:top w:val="nil"/>
              <w:left w:val="single" w:sz="8" w:space="0" w:color="auto"/>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4.1</w:t>
            </w:r>
          </w:p>
        </w:tc>
        <w:tc>
          <w:tcPr>
            <w:tcW w:w="240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rPr>
                <w:rFonts w:eastAsia="Times New Roman" w:cs="Times New Roman"/>
                <w:color w:val="000000"/>
                <w:sz w:val="22"/>
              </w:rPr>
            </w:pPr>
            <w:r w:rsidRPr="00903CCB">
              <w:rPr>
                <w:rFonts w:eastAsia="Times New Roman" w:cs="Times New Roman"/>
                <w:color w:val="000000"/>
                <w:sz w:val="22"/>
              </w:rPr>
              <w:t>Các trường hợp giảm thuế khác theo quy định của pháp luật về thuế</w:t>
            </w:r>
          </w:p>
        </w:tc>
        <w:tc>
          <w:tcPr>
            <w:tcW w:w="42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6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6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8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7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48"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5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9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0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r>
      <w:tr w:rsidR="00EE73D9" w:rsidRPr="00903CCB" w:rsidTr="00C3780A">
        <w:trPr>
          <w:tblCellSpacing w:w="0" w:type="dxa"/>
        </w:trPr>
        <w:tc>
          <w:tcPr>
            <w:tcW w:w="354" w:type="dxa"/>
            <w:tcBorders>
              <w:top w:val="nil"/>
              <w:left w:val="single" w:sz="8" w:space="0" w:color="auto"/>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4.1.1</w:t>
            </w:r>
          </w:p>
        </w:tc>
        <w:tc>
          <w:tcPr>
            <w:tcW w:w="240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rPr>
                <w:rFonts w:eastAsia="Times New Roman" w:cs="Times New Roman"/>
                <w:color w:val="000000"/>
                <w:sz w:val="22"/>
              </w:rPr>
            </w:pPr>
            <w:r w:rsidRPr="00903CCB">
              <w:rPr>
                <w:rFonts w:eastAsia="Times New Roman" w:cs="Times New Roman"/>
                <w:color w:val="000000"/>
                <w:sz w:val="22"/>
              </w:rPr>
              <w:t>Tiền thuê đất, thuê mặt nước</w:t>
            </w:r>
          </w:p>
        </w:tc>
        <w:tc>
          <w:tcPr>
            <w:tcW w:w="42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6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6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8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7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48"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5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9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0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r>
      <w:tr w:rsidR="00EE73D9" w:rsidRPr="00903CCB" w:rsidTr="00C3780A">
        <w:trPr>
          <w:tblCellSpacing w:w="0" w:type="dxa"/>
        </w:trPr>
        <w:tc>
          <w:tcPr>
            <w:tcW w:w="354" w:type="dxa"/>
            <w:tcBorders>
              <w:top w:val="nil"/>
              <w:left w:val="single" w:sz="8" w:space="0" w:color="auto"/>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4.1.2</w:t>
            </w:r>
          </w:p>
        </w:tc>
        <w:tc>
          <w:tcPr>
            <w:tcW w:w="240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rPr>
                <w:rFonts w:eastAsia="Times New Roman" w:cs="Times New Roman"/>
                <w:color w:val="000000"/>
                <w:sz w:val="22"/>
              </w:rPr>
            </w:pPr>
            <w:r w:rsidRPr="00903CCB">
              <w:rPr>
                <w:rFonts w:eastAsia="Times New Roman" w:cs="Times New Roman"/>
                <w:color w:val="000000"/>
                <w:sz w:val="22"/>
              </w:rPr>
              <w:t>Thu tiền sử dụng đất</w:t>
            </w:r>
          </w:p>
        </w:tc>
        <w:tc>
          <w:tcPr>
            <w:tcW w:w="42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6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6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8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7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48"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5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9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0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r>
      <w:tr w:rsidR="00EE73D9" w:rsidRPr="00903CCB" w:rsidTr="00C3780A">
        <w:trPr>
          <w:tblCellSpacing w:w="0" w:type="dxa"/>
        </w:trPr>
        <w:tc>
          <w:tcPr>
            <w:tcW w:w="354" w:type="dxa"/>
            <w:tcBorders>
              <w:top w:val="nil"/>
              <w:left w:val="single" w:sz="8" w:space="0" w:color="auto"/>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240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rPr>
                <w:rFonts w:eastAsia="Times New Roman" w:cs="Times New Roman"/>
                <w:color w:val="000000"/>
                <w:sz w:val="22"/>
              </w:rPr>
            </w:pPr>
            <w:r w:rsidRPr="00903CCB">
              <w:rPr>
                <w:rFonts w:eastAsia="Times New Roman" w:cs="Times New Roman"/>
                <w:color w:val="000000"/>
                <w:sz w:val="22"/>
              </w:rPr>
              <w:t>…</w:t>
            </w:r>
          </w:p>
        </w:tc>
        <w:tc>
          <w:tcPr>
            <w:tcW w:w="42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6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6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8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7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48"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5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9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0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r>
      <w:tr w:rsidR="00EE73D9" w:rsidRPr="00903CCB" w:rsidTr="00C3780A">
        <w:trPr>
          <w:tblCellSpacing w:w="0" w:type="dxa"/>
        </w:trPr>
        <w:tc>
          <w:tcPr>
            <w:tcW w:w="354" w:type="dxa"/>
            <w:tcBorders>
              <w:top w:val="nil"/>
              <w:left w:val="single" w:sz="8" w:space="0" w:color="auto"/>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4.2</w:t>
            </w:r>
          </w:p>
        </w:tc>
        <w:tc>
          <w:tcPr>
            <w:tcW w:w="240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rPr>
                <w:rFonts w:eastAsia="Times New Roman" w:cs="Times New Roman"/>
                <w:color w:val="000000"/>
                <w:sz w:val="22"/>
              </w:rPr>
            </w:pPr>
            <w:r w:rsidRPr="00903CCB">
              <w:rPr>
                <w:rFonts w:eastAsia="Times New Roman" w:cs="Times New Roman"/>
                <w:color w:val="000000"/>
                <w:sz w:val="22"/>
              </w:rPr>
              <w:t>Các trường hợp giảm thuế khác</w:t>
            </w:r>
          </w:p>
        </w:tc>
        <w:tc>
          <w:tcPr>
            <w:tcW w:w="42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6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6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8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7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48"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5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9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0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r>
      <w:tr w:rsidR="00EE73D9" w:rsidRPr="00903CCB" w:rsidTr="00C3780A">
        <w:trPr>
          <w:tblCellSpacing w:w="0" w:type="dxa"/>
        </w:trPr>
        <w:tc>
          <w:tcPr>
            <w:tcW w:w="354" w:type="dxa"/>
            <w:tcBorders>
              <w:top w:val="nil"/>
              <w:left w:val="single" w:sz="8" w:space="0" w:color="auto"/>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240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rPr>
                <w:rFonts w:eastAsia="Times New Roman" w:cs="Times New Roman"/>
                <w:color w:val="000000"/>
                <w:sz w:val="22"/>
              </w:rPr>
            </w:pPr>
            <w:r w:rsidRPr="00903CCB">
              <w:rPr>
                <w:rFonts w:eastAsia="Times New Roman" w:cs="Times New Roman"/>
                <w:color w:val="000000"/>
                <w:sz w:val="22"/>
              </w:rPr>
              <w:t> </w:t>
            </w:r>
          </w:p>
        </w:tc>
        <w:tc>
          <w:tcPr>
            <w:tcW w:w="42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2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9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1"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6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61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6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22"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8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74"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6"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48"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19"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03"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510"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495"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c>
          <w:tcPr>
            <w:tcW w:w="307" w:type="dxa"/>
            <w:tcBorders>
              <w:top w:val="nil"/>
              <w:left w:val="nil"/>
              <w:bottom w:val="single" w:sz="8" w:space="0" w:color="auto"/>
              <w:right w:val="single" w:sz="8" w:space="0" w:color="auto"/>
            </w:tcBorders>
            <w:shd w:val="clear" w:color="auto" w:fill="FFFFFF"/>
            <w:vAlign w:val="cente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color w:val="000000"/>
                <w:sz w:val="22"/>
              </w:rPr>
              <w:t> </w:t>
            </w:r>
          </w:p>
        </w:tc>
      </w:tr>
    </w:tbl>
    <w:p w:rsidR="00DA12D0" w:rsidRPr="00903CCB" w:rsidRDefault="00DA12D0" w:rsidP="00DA12D0">
      <w:pPr>
        <w:shd w:val="clear" w:color="auto" w:fill="FFFFFF"/>
        <w:spacing w:before="120" w:after="120" w:line="234" w:lineRule="atLeast"/>
        <w:rPr>
          <w:rFonts w:eastAsia="Times New Roman" w:cs="Times New Roman"/>
          <w:color w:val="000000"/>
          <w:sz w:val="22"/>
        </w:rPr>
      </w:pPr>
      <w:r w:rsidRPr="00903CCB">
        <w:rPr>
          <w:rFonts w:eastAsia="Times New Roman" w:cs="Times New Roman"/>
          <w:color w:val="000000"/>
          <w:sz w:val="22"/>
        </w:rPr>
        <w:lastRenderedPageBreak/>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392"/>
        <w:gridCol w:w="4392"/>
        <w:gridCol w:w="4392"/>
      </w:tblGrid>
      <w:tr w:rsidR="00DA12D0" w:rsidRPr="00903CCB" w:rsidTr="00C3780A">
        <w:trPr>
          <w:tblCellSpacing w:w="0" w:type="dxa"/>
        </w:trPr>
        <w:tc>
          <w:tcPr>
            <w:tcW w:w="4392" w:type="dxa"/>
            <w:shd w:val="clear" w:color="auto" w:fill="FFFFFF"/>
            <w:tcMar>
              <w:top w:w="0" w:type="dxa"/>
              <w:left w:w="108" w:type="dxa"/>
              <w:bottom w:w="0" w:type="dxa"/>
              <w:right w:w="108" w:type="dxa"/>
            </w:tcMa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b/>
                <w:bCs/>
                <w:color w:val="000000"/>
                <w:sz w:val="22"/>
              </w:rPr>
              <w:br/>
              <w:t>NGƯỜI LẬP BIỂU</w:t>
            </w:r>
            <w:r w:rsidRPr="00903CCB">
              <w:rPr>
                <w:rFonts w:eastAsia="Times New Roman" w:cs="Times New Roman"/>
                <w:b/>
                <w:bCs/>
                <w:color w:val="000000"/>
                <w:sz w:val="22"/>
              </w:rPr>
              <w:br/>
            </w:r>
            <w:r w:rsidRPr="00903CCB">
              <w:rPr>
                <w:rFonts w:eastAsia="Times New Roman" w:cs="Times New Roman"/>
                <w:i/>
                <w:iCs/>
                <w:color w:val="000000"/>
                <w:sz w:val="22"/>
              </w:rPr>
              <w:t>(Chữ ký)</w:t>
            </w:r>
            <w:r w:rsidRPr="00903CCB">
              <w:rPr>
                <w:rFonts w:eastAsia="Times New Roman" w:cs="Times New Roman"/>
                <w:i/>
                <w:iCs/>
                <w:color w:val="000000"/>
                <w:sz w:val="22"/>
              </w:rPr>
              <w:br/>
            </w:r>
            <w:r w:rsidRPr="00903CCB">
              <w:rPr>
                <w:rFonts w:eastAsia="Times New Roman" w:cs="Times New Roman"/>
                <w:b/>
                <w:bCs/>
                <w:color w:val="000000"/>
                <w:sz w:val="22"/>
              </w:rPr>
              <w:t>Họ và tên</w:t>
            </w:r>
          </w:p>
        </w:tc>
        <w:tc>
          <w:tcPr>
            <w:tcW w:w="4392" w:type="dxa"/>
            <w:shd w:val="clear" w:color="auto" w:fill="FFFFFF"/>
            <w:tcMar>
              <w:top w:w="0" w:type="dxa"/>
              <w:left w:w="108" w:type="dxa"/>
              <w:bottom w:w="0" w:type="dxa"/>
              <w:right w:w="108" w:type="dxa"/>
            </w:tcMa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b/>
                <w:bCs/>
                <w:color w:val="000000"/>
                <w:sz w:val="22"/>
              </w:rPr>
              <w:br/>
              <w:t>PHỤ TRÁCH BỘ PHẬN</w:t>
            </w:r>
            <w:r w:rsidRPr="00903CCB">
              <w:rPr>
                <w:rFonts w:eastAsia="Times New Roman" w:cs="Times New Roman"/>
                <w:b/>
                <w:bCs/>
                <w:color w:val="000000"/>
                <w:sz w:val="22"/>
              </w:rPr>
              <w:br/>
            </w:r>
            <w:r w:rsidRPr="00903CCB">
              <w:rPr>
                <w:rFonts w:eastAsia="Times New Roman" w:cs="Times New Roman"/>
                <w:i/>
                <w:iCs/>
                <w:color w:val="000000"/>
                <w:sz w:val="22"/>
              </w:rPr>
              <w:t>(Chữ ký)</w:t>
            </w:r>
            <w:r w:rsidRPr="00903CCB">
              <w:rPr>
                <w:rFonts w:eastAsia="Times New Roman" w:cs="Times New Roman"/>
                <w:i/>
                <w:iCs/>
                <w:color w:val="000000"/>
                <w:sz w:val="22"/>
              </w:rPr>
              <w:br/>
            </w:r>
            <w:r w:rsidRPr="00903CCB">
              <w:rPr>
                <w:rFonts w:eastAsia="Times New Roman" w:cs="Times New Roman"/>
                <w:b/>
                <w:bCs/>
                <w:color w:val="000000"/>
                <w:sz w:val="22"/>
              </w:rPr>
              <w:t>Họ và tên</w:t>
            </w:r>
          </w:p>
        </w:tc>
        <w:tc>
          <w:tcPr>
            <w:tcW w:w="4392" w:type="dxa"/>
            <w:shd w:val="clear" w:color="auto" w:fill="FFFFFF"/>
            <w:tcMar>
              <w:top w:w="0" w:type="dxa"/>
              <w:left w:w="108" w:type="dxa"/>
              <w:bottom w:w="0" w:type="dxa"/>
              <w:right w:w="108" w:type="dxa"/>
            </w:tcMar>
            <w:hideMark/>
          </w:tcPr>
          <w:p w:rsidR="00903CCB" w:rsidRPr="00903CCB" w:rsidRDefault="00DA12D0" w:rsidP="00C3780A">
            <w:pPr>
              <w:spacing w:before="120" w:after="120" w:line="234" w:lineRule="atLeast"/>
              <w:jc w:val="center"/>
              <w:rPr>
                <w:rFonts w:eastAsia="Times New Roman" w:cs="Times New Roman"/>
                <w:color w:val="000000"/>
                <w:sz w:val="22"/>
              </w:rPr>
            </w:pPr>
            <w:r w:rsidRPr="00903CCB">
              <w:rPr>
                <w:rFonts w:eastAsia="Times New Roman" w:cs="Times New Roman"/>
                <w:i/>
                <w:iCs/>
                <w:color w:val="000000"/>
                <w:sz w:val="22"/>
              </w:rPr>
              <w:t>….., ngày … tháng … năm …</w:t>
            </w:r>
            <w:r w:rsidRPr="00903CCB">
              <w:rPr>
                <w:rFonts w:eastAsia="Times New Roman" w:cs="Times New Roman"/>
                <w:b/>
                <w:bCs/>
                <w:color w:val="000000"/>
                <w:sz w:val="22"/>
              </w:rPr>
              <w:br/>
              <w:t>THỦ TRƯỞNG CƠ QUAN THUẾ</w:t>
            </w:r>
            <w:r w:rsidRPr="00903CCB">
              <w:rPr>
                <w:rFonts w:eastAsia="Times New Roman" w:cs="Times New Roman"/>
                <w:b/>
                <w:bCs/>
                <w:color w:val="000000"/>
                <w:sz w:val="22"/>
              </w:rPr>
              <w:br/>
            </w:r>
            <w:r w:rsidRPr="00903CCB">
              <w:rPr>
                <w:rFonts w:eastAsia="Times New Roman" w:cs="Times New Roman"/>
                <w:i/>
                <w:iCs/>
                <w:color w:val="000000"/>
                <w:sz w:val="22"/>
              </w:rPr>
              <w:t>(Chữ ký, dấu)</w:t>
            </w:r>
            <w:r w:rsidRPr="00903CCB">
              <w:rPr>
                <w:rFonts w:eastAsia="Times New Roman" w:cs="Times New Roman"/>
                <w:i/>
                <w:iCs/>
                <w:color w:val="000000"/>
                <w:sz w:val="22"/>
              </w:rPr>
              <w:br/>
            </w:r>
            <w:r w:rsidRPr="00903CCB">
              <w:rPr>
                <w:rFonts w:eastAsia="Times New Roman" w:cs="Times New Roman"/>
                <w:b/>
                <w:bCs/>
                <w:color w:val="000000"/>
                <w:sz w:val="22"/>
              </w:rPr>
              <w:t>Họ và tên</w:t>
            </w:r>
          </w:p>
        </w:tc>
      </w:tr>
    </w:tbl>
    <w:p w:rsidR="00DA12D0" w:rsidRPr="00903CCB" w:rsidRDefault="00DA12D0" w:rsidP="00DA12D0">
      <w:pPr>
        <w:shd w:val="clear" w:color="auto" w:fill="FFFFFF"/>
        <w:spacing w:before="120" w:after="120" w:line="234" w:lineRule="atLeast"/>
        <w:rPr>
          <w:rFonts w:eastAsia="Times New Roman" w:cs="Times New Roman"/>
          <w:color w:val="000000"/>
          <w:sz w:val="22"/>
        </w:rPr>
      </w:pPr>
      <w:r w:rsidRPr="00903CCB">
        <w:rPr>
          <w:rFonts w:eastAsia="Times New Roman" w:cs="Times New Roman"/>
          <w:color w:val="000000"/>
          <w:sz w:val="22"/>
        </w:rPr>
        <w:t> </w:t>
      </w:r>
    </w:p>
    <w:p w:rsidR="00DA12D0" w:rsidRPr="00903CCB" w:rsidRDefault="00DA12D0" w:rsidP="00DA12D0">
      <w:pPr>
        <w:shd w:val="clear" w:color="auto" w:fill="FFFFFF"/>
        <w:spacing w:before="120" w:after="120" w:line="234" w:lineRule="atLeast"/>
        <w:rPr>
          <w:rFonts w:eastAsia="Times New Roman" w:cs="Times New Roman"/>
          <w:color w:val="000000"/>
          <w:sz w:val="22"/>
        </w:rPr>
      </w:pPr>
      <w:r w:rsidRPr="00903CCB">
        <w:rPr>
          <w:rFonts w:eastAsia="Times New Roman" w:cs="Times New Roman"/>
          <w:b/>
          <w:bCs/>
          <w:i/>
          <w:iCs/>
          <w:color w:val="000000"/>
          <w:sz w:val="22"/>
        </w:rPr>
        <w:t>Nơi nhận</w:t>
      </w:r>
      <w:proofErr w:type="gramStart"/>
      <w:r w:rsidRPr="00903CCB">
        <w:rPr>
          <w:rFonts w:eastAsia="Times New Roman" w:cs="Times New Roman"/>
          <w:b/>
          <w:bCs/>
          <w:i/>
          <w:iCs/>
          <w:color w:val="000000"/>
          <w:sz w:val="22"/>
        </w:rPr>
        <w:t>:</w:t>
      </w:r>
      <w:proofErr w:type="gramEnd"/>
      <w:r w:rsidRPr="00903CCB">
        <w:rPr>
          <w:rFonts w:eastAsia="Times New Roman" w:cs="Times New Roman"/>
          <w:b/>
          <w:bCs/>
          <w:i/>
          <w:iCs/>
          <w:color w:val="000000"/>
          <w:sz w:val="22"/>
        </w:rPr>
        <w:br/>
      </w:r>
      <w:r w:rsidRPr="00903CCB">
        <w:rPr>
          <w:rFonts w:eastAsia="Times New Roman" w:cs="Times New Roman"/>
          <w:color w:val="000000"/>
          <w:sz w:val="22"/>
        </w:rPr>
        <w:t>- ….</w:t>
      </w:r>
      <w:r w:rsidRPr="00903CCB">
        <w:rPr>
          <w:rFonts w:eastAsia="Times New Roman" w:cs="Times New Roman"/>
          <w:color w:val="000000"/>
          <w:sz w:val="22"/>
        </w:rPr>
        <w:br/>
        <w:t>- Lưu: VT, tên bộ phận lập viết tắt</w:t>
      </w:r>
    </w:p>
    <w:p w:rsidR="00DA12D0" w:rsidRPr="00903CCB" w:rsidRDefault="00DA12D0" w:rsidP="00DA12D0">
      <w:pPr>
        <w:shd w:val="clear" w:color="auto" w:fill="FFFFFF"/>
        <w:spacing w:before="120" w:after="120" w:line="234" w:lineRule="atLeast"/>
        <w:rPr>
          <w:rFonts w:eastAsia="Times New Roman" w:cs="Times New Roman"/>
          <w:color w:val="000000"/>
          <w:sz w:val="22"/>
        </w:rPr>
      </w:pPr>
      <w:r w:rsidRPr="00903CCB">
        <w:rPr>
          <w:rFonts w:eastAsia="Times New Roman" w:cs="Times New Roman"/>
          <w:b/>
          <w:bCs/>
          <w:i/>
          <w:iCs/>
          <w:color w:val="000000"/>
          <w:sz w:val="22"/>
        </w:rPr>
        <w:t>Ghi chú:</w:t>
      </w:r>
    </w:p>
    <w:p w:rsidR="00DA12D0" w:rsidRPr="00903CCB" w:rsidRDefault="00DA12D0" w:rsidP="00DA12D0">
      <w:pPr>
        <w:shd w:val="clear" w:color="auto" w:fill="FFFFFF"/>
        <w:spacing w:before="120" w:after="120" w:line="234" w:lineRule="atLeast"/>
        <w:rPr>
          <w:rFonts w:eastAsia="Times New Roman" w:cs="Times New Roman"/>
          <w:color w:val="000000"/>
          <w:sz w:val="22"/>
        </w:rPr>
      </w:pPr>
      <w:r w:rsidRPr="00903CCB">
        <w:rPr>
          <w:rFonts w:eastAsia="Times New Roman" w:cs="Times New Roman"/>
          <w:b/>
          <w:bCs/>
          <w:i/>
          <w:iCs/>
          <w:color w:val="000000"/>
          <w:sz w:val="22"/>
        </w:rPr>
        <w:t>I. Trong kỳ báo cáo:</w:t>
      </w:r>
    </w:p>
    <w:p w:rsidR="00DA12D0" w:rsidRPr="00903CCB" w:rsidRDefault="00DA12D0" w:rsidP="00DA12D0">
      <w:pPr>
        <w:shd w:val="clear" w:color="auto" w:fill="FFFFFF"/>
        <w:spacing w:before="120" w:after="120" w:line="234" w:lineRule="atLeast"/>
        <w:rPr>
          <w:rFonts w:eastAsia="Times New Roman" w:cs="Times New Roman"/>
          <w:color w:val="000000"/>
          <w:sz w:val="22"/>
        </w:rPr>
      </w:pPr>
      <w:r w:rsidRPr="00903CCB">
        <w:rPr>
          <w:rFonts w:eastAsia="Times New Roman" w:cs="Times New Roman"/>
          <w:i/>
          <w:iCs/>
          <w:color w:val="000000"/>
          <w:sz w:val="22"/>
        </w:rPr>
        <w:t>- Cột (5), (6) - Là số lượng các văn bản đề nghị miễn giảm thuế của NNT chưa có Quyết định và chưa có Thông báo thuộc diện không được miễn giảm thuế và số tiền đề nghị miễn giảm thuế tương ứng </w:t>
      </w:r>
      <w:r w:rsidRPr="00903CCB">
        <w:rPr>
          <w:rFonts w:eastAsia="Times New Roman" w:cs="Times New Roman"/>
          <w:i/>
          <w:iCs/>
          <w:color w:val="000000"/>
          <w:sz w:val="22"/>
          <w:shd w:val="clear" w:color="auto" w:fill="FFFFFF"/>
        </w:rPr>
        <w:t>của</w:t>
      </w:r>
      <w:r w:rsidRPr="00903CCB">
        <w:rPr>
          <w:rFonts w:eastAsia="Times New Roman" w:cs="Times New Roman"/>
          <w:i/>
          <w:iCs/>
          <w:color w:val="000000"/>
          <w:sz w:val="22"/>
        </w:rPr>
        <w:t> kỳ trước chuyển sang (là số liệu chuyển kỳ sau </w:t>
      </w:r>
      <w:r w:rsidRPr="00903CCB">
        <w:rPr>
          <w:rFonts w:eastAsia="Times New Roman" w:cs="Times New Roman"/>
          <w:i/>
          <w:iCs/>
          <w:color w:val="000000"/>
          <w:sz w:val="22"/>
          <w:shd w:val="clear" w:color="auto" w:fill="FFFFFF"/>
        </w:rPr>
        <w:t>của</w:t>
      </w:r>
      <w:r w:rsidRPr="00903CCB">
        <w:rPr>
          <w:rFonts w:eastAsia="Times New Roman" w:cs="Times New Roman"/>
          <w:i/>
          <w:iCs/>
          <w:color w:val="000000"/>
          <w:sz w:val="22"/>
        </w:rPr>
        <w:t> tháng tr</w:t>
      </w:r>
      <w:r w:rsidRPr="00903CCB">
        <w:rPr>
          <w:rFonts w:eastAsia="Times New Roman" w:cs="Times New Roman"/>
          <w:i/>
          <w:iCs/>
          <w:color w:val="000000"/>
          <w:sz w:val="22"/>
          <w:shd w:val="clear" w:color="auto" w:fill="FFFFFF"/>
        </w:rPr>
        <w:t>ướ</w:t>
      </w:r>
      <w:r w:rsidRPr="00903CCB">
        <w:rPr>
          <w:rFonts w:eastAsia="Times New Roman" w:cs="Times New Roman"/>
          <w:i/>
          <w:iCs/>
          <w:color w:val="000000"/>
          <w:sz w:val="22"/>
        </w:rPr>
        <w:t>c liền kề tháng báo cáo (Cột (14), (15) chuyển sang)</w:t>
      </w:r>
    </w:p>
    <w:p w:rsidR="00DA12D0" w:rsidRPr="00903CCB" w:rsidRDefault="00DA12D0" w:rsidP="00DA12D0">
      <w:pPr>
        <w:shd w:val="clear" w:color="auto" w:fill="FFFFFF"/>
        <w:spacing w:before="120" w:after="120" w:line="234" w:lineRule="atLeast"/>
        <w:rPr>
          <w:rFonts w:eastAsia="Times New Roman" w:cs="Times New Roman"/>
          <w:color w:val="000000"/>
          <w:sz w:val="22"/>
        </w:rPr>
      </w:pPr>
      <w:r w:rsidRPr="00903CCB">
        <w:rPr>
          <w:rFonts w:eastAsia="Times New Roman" w:cs="Times New Roman"/>
          <w:i/>
          <w:iCs/>
          <w:color w:val="000000"/>
          <w:sz w:val="22"/>
        </w:rPr>
        <w:t>- Cột (14), (15) - Là số lượng các văn bản đề nghị miễn giảm thuế của NNT chưa có Quyết định và chưa có Thông báo thuộc diện không được miễn giảm thuế đến hết kỳ báo cáo và số tiền đề nghị miễn giảm thuế tương ứng. Số liệu này được tổng hợp trên cơ sở “số liệu kỳ trước chuyển sang” + “số liệu nhận trong kỳ” - “số liệu đã giải quyết trong kỳ”. Cụ thể:</w:t>
      </w:r>
    </w:p>
    <w:p w:rsidR="00DA12D0" w:rsidRPr="00903CCB" w:rsidRDefault="00DA12D0" w:rsidP="00DA12D0">
      <w:pPr>
        <w:shd w:val="clear" w:color="auto" w:fill="FFFFFF"/>
        <w:spacing w:before="120" w:after="120" w:line="234" w:lineRule="atLeast"/>
        <w:rPr>
          <w:rFonts w:eastAsia="Times New Roman" w:cs="Times New Roman"/>
          <w:color w:val="000000"/>
          <w:sz w:val="22"/>
        </w:rPr>
      </w:pPr>
      <w:r w:rsidRPr="00903CCB">
        <w:rPr>
          <w:rFonts w:eastAsia="Times New Roman" w:cs="Times New Roman"/>
          <w:i/>
          <w:iCs/>
          <w:color w:val="000000"/>
          <w:sz w:val="22"/>
        </w:rPr>
        <w:t>+ Số lượng hồ sơ chuyển kỳ sau (Cột 14) = Tổng số hồ sơ nhận trong kỳ (Cột 3) (số l</w:t>
      </w:r>
      <w:r w:rsidRPr="00903CCB">
        <w:rPr>
          <w:rFonts w:eastAsia="Times New Roman" w:cs="Times New Roman"/>
          <w:i/>
          <w:iCs/>
          <w:color w:val="000000"/>
          <w:sz w:val="22"/>
          <w:shd w:val="clear" w:color="auto" w:fill="FFFFFF"/>
        </w:rPr>
        <w:t>ượ</w:t>
      </w:r>
      <w:r w:rsidRPr="00903CCB">
        <w:rPr>
          <w:rFonts w:eastAsia="Times New Roman" w:cs="Times New Roman"/>
          <w:i/>
          <w:iCs/>
          <w:color w:val="000000"/>
          <w:sz w:val="22"/>
        </w:rPr>
        <w:t>ng hồ sơ kỳ trước chuyển sang (Cột 5) + Số lượng hồ sơ nhận trong kỳ (Cột 7)) - Số lượng hồ sơ không thuộc trường hợp được miễn giảm thuế (Cột 9) - Số lượng hồ sơ được giải quyết miễn giảm thuế (Cột 11)</w:t>
      </w:r>
    </w:p>
    <w:p w:rsidR="00DA12D0" w:rsidRPr="00903CCB" w:rsidRDefault="00DA12D0" w:rsidP="00DA12D0">
      <w:pPr>
        <w:shd w:val="clear" w:color="auto" w:fill="FFFFFF"/>
        <w:spacing w:before="120" w:after="120" w:line="234" w:lineRule="atLeast"/>
        <w:rPr>
          <w:rFonts w:eastAsia="Times New Roman" w:cs="Times New Roman"/>
          <w:color w:val="000000"/>
          <w:sz w:val="22"/>
        </w:rPr>
      </w:pPr>
      <w:r w:rsidRPr="00903CCB">
        <w:rPr>
          <w:rFonts w:eastAsia="Times New Roman" w:cs="Times New Roman"/>
          <w:i/>
          <w:iCs/>
          <w:color w:val="000000"/>
          <w:sz w:val="22"/>
        </w:rPr>
        <w:t>+ Số tiền thuế chuyển kỳ sau (Cột 15) = Tổng số tiền thuế đề nghị miễn giảm (Cột 4) (Số tiền thuế kỳ trước chuyển sang (Cột 6) + Số tiền thuế nhận trong kỳ (Cột 8)) - Số tiền thuế không thuộc trường hợp được miễn giảm thuế (Cột 10) - Số tiền thuế được giải quyết miễn giảm (Cột 12) - Số tiền thuế không được miễn giảm (Cột 13)</w:t>
      </w:r>
    </w:p>
    <w:p w:rsidR="00DA12D0" w:rsidRPr="00903CCB" w:rsidRDefault="00DA12D0" w:rsidP="00DA12D0">
      <w:pPr>
        <w:shd w:val="clear" w:color="auto" w:fill="FFFFFF"/>
        <w:spacing w:before="120" w:after="120" w:line="234" w:lineRule="atLeast"/>
        <w:rPr>
          <w:rFonts w:eastAsia="Times New Roman" w:cs="Times New Roman"/>
          <w:color w:val="000000"/>
          <w:sz w:val="22"/>
        </w:rPr>
      </w:pPr>
      <w:r w:rsidRPr="00903CCB">
        <w:rPr>
          <w:rFonts w:eastAsia="Times New Roman" w:cs="Times New Roman"/>
          <w:b/>
          <w:bCs/>
          <w:i/>
          <w:iCs/>
          <w:color w:val="000000"/>
          <w:sz w:val="22"/>
        </w:rPr>
        <w:t>II. Lũy kế:</w:t>
      </w:r>
    </w:p>
    <w:p w:rsidR="00DA12D0" w:rsidRPr="00903CCB" w:rsidRDefault="00DA12D0" w:rsidP="00DA12D0">
      <w:pPr>
        <w:shd w:val="clear" w:color="auto" w:fill="FFFFFF"/>
        <w:spacing w:before="120" w:after="120" w:line="234" w:lineRule="atLeast"/>
        <w:rPr>
          <w:rFonts w:eastAsia="Times New Roman" w:cs="Times New Roman"/>
          <w:color w:val="000000"/>
          <w:sz w:val="22"/>
        </w:rPr>
      </w:pPr>
      <w:r w:rsidRPr="00903CCB">
        <w:rPr>
          <w:rFonts w:eastAsia="Times New Roman" w:cs="Times New Roman"/>
          <w:i/>
          <w:iCs/>
          <w:color w:val="000000"/>
          <w:sz w:val="22"/>
        </w:rPr>
        <w:t>- Cột (18), (19) - Là số lượng các </w:t>
      </w:r>
      <w:r w:rsidRPr="00903CCB">
        <w:rPr>
          <w:rFonts w:eastAsia="Times New Roman" w:cs="Times New Roman"/>
          <w:i/>
          <w:iCs/>
          <w:color w:val="000000"/>
          <w:sz w:val="22"/>
          <w:shd w:val="clear" w:color="auto" w:fill="FFFFFF"/>
        </w:rPr>
        <w:t>văn</w:t>
      </w:r>
      <w:r w:rsidRPr="00903CCB">
        <w:rPr>
          <w:rFonts w:eastAsia="Times New Roman" w:cs="Times New Roman"/>
          <w:i/>
          <w:iCs/>
          <w:color w:val="000000"/>
          <w:sz w:val="22"/>
        </w:rPr>
        <w:t> bản đề nghị miễn giảm của NNT chưa có Quyết định và chưa có Thông báo thuộc diện không được miễn giảm thuế </w:t>
      </w:r>
      <w:r w:rsidRPr="00903CCB">
        <w:rPr>
          <w:rFonts w:eastAsia="Times New Roman" w:cs="Times New Roman"/>
          <w:i/>
          <w:iCs/>
          <w:color w:val="000000"/>
          <w:sz w:val="22"/>
          <w:shd w:val="clear" w:color="auto" w:fill="FFFFFF"/>
        </w:rPr>
        <w:t>của</w:t>
      </w:r>
      <w:r w:rsidRPr="00903CCB">
        <w:rPr>
          <w:rFonts w:eastAsia="Times New Roman" w:cs="Times New Roman"/>
          <w:i/>
          <w:iCs/>
          <w:color w:val="000000"/>
          <w:sz w:val="22"/>
        </w:rPr>
        <w:t> quý trước </w:t>
      </w:r>
      <w:r w:rsidRPr="00903CCB">
        <w:rPr>
          <w:rFonts w:eastAsia="Times New Roman" w:cs="Times New Roman"/>
          <w:i/>
          <w:iCs/>
          <w:color w:val="000000"/>
          <w:sz w:val="22"/>
          <w:shd w:val="clear" w:color="auto" w:fill="FFFFFF"/>
        </w:rPr>
        <w:t>của</w:t>
      </w:r>
      <w:r w:rsidRPr="00903CCB">
        <w:rPr>
          <w:rFonts w:eastAsia="Times New Roman" w:cs="Times New Roman"/>
          <w:i/>
          <w:iCs/>
          <w:color w:val="000000"/>
          <w:sz w:val="22"/>
        </w:rPr>
        <w:t> năm báo cáo và số tiền thuế đề nghị miễn giảm tương ứng.</w:t>
      </w:r>
    </w:p>
    <w:p w:rsidR="00DA12D0" w:rsidRPr="00903CCB" w:rsidRDefault="00DA12D0" w:rsidP="00DA12D0">
      <w:pPr>
        <w:shd w:val="clear" w:color="auto" w:fill="FFFFFF"/>
        <w:spacing w:before="120" w:after="120" w:line="234" w:lineRule="atLeast"/>
        <w:rPr>
          <w:rFonts w:eastAsia="Times New Roman" w:cs="Times New Roman"/>
          <w:color w:val="000000"/>
          <w:sz w:val="22"/>
        </w:rPr>
      </w:pPr>
      <w:r w:rsidRPr="00903CCB">
        <w:rPr>
          <w:rFonts w:eastAsia="Times New Roman" w:cs="Times New Roman"/>
          <w:i/>
          <w:iCs/>
          <w:color w:val="000000"/>
          <w:sz w:val="22"/>
        </w:rPr>
        <w:t>- Cột (27), (28) - Là số lượng các </w:t>
      </w:r>
      <w:r w:rsidRPr="00903CCB">
        <w:rPr>
          <w:rFonts w:eastAsia="Times New Roman" w:cs="Times New Roman"/>
          <w:i/>
          <w:iCs/>
          <w:color w:val="000000"/>
          <w:sz w:val="22"/>
          <w:shd w:val="clear" w:color="auto" w:fill="FFFFFF"/>
        </w:rPr>
        <w:t>văn</w:t>
      </w:r>
      <w:r w:rsidRPr="00903CCB">
        <w:rPr>
          <w:rFonts w:eastAsia="Times New Roman" w:cs="Times New Roman"/>
          <w:i/>
          <w:iCs/>
          <w:color w:val="000000"/>
          <w:sz w:val="22"/>
        </w:rPr>
        <w:t> bản đề nghị miễn giảm thuế </w:t>
      </w:r>
      <w:r w:rsidRPr="00903CCB">
        <w:rPr>
          <w:rFonts w:eastAsia="Times New Roman" w:cs="Times New Roman"/>
          <w:i/>
          <w:iCs/>
          <w:color w:val="000000"/>
          <w:sz w:val="22"/>
          <w:shd w:val="clear" w:color="auto" w:fill="FFFFFF"/>
        </w:rPr>
        <w:t>của</w:t>
      </w:r>
      <w:r w:rsidRPr="00903CCB">
        <w:rPr>
          <w:rFonts w:eastAsia="Times New Roman" w:cs="Times New Roman"/>
          <w:i/>
          <w:iCs/>
          <w:color w:val="000000"/>
          <w:sz w:val="22"/>
        </w:rPr>
        <w:t> NNT chưa có Quyết định hoặc chưa có Thông báo thuộc diện không được miễn giảm (số lũy kế) đến hết kỳ báo cáo và số tiền đề nghị miễn giảm thuế tương ứng.</w:t>
      </w:r>
    </w:p>
    <w:p w:rsidR="00945DAA" w:rsidRPr="00DA12D0" w:rsidRDefault="00945DAA" w:rsidP="00DA12D0">
      <w:pPr>
        <w:rPr>
          <w:sz w:val="22"/>
        </w:rPr>
      </w:pPr>
    </w:p>
    <w:sectPr w:rsidR="00945DAA" w:rsidRPr="00DA12D0" w:rsidSect="00EE73D9">
      <w:pgSz w:w="16840" w:h="11907" w:orient="landscape"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2D0"/>
    <w:rsid w:val="00286D56"/>
    <w:rsid w:val="003755B3"/>
    <w:rsid w:val="00547A51"/>
    <w:rsid w:val="00613202"/>
    <w:rsid w:val="00702F5D"/>
    <w:rsid w:val="00945DAA"/>
    <w:rsid w:val="00B6423D"/>
    <w:rsid w:val="00BA7CDC"/>
    <w:rsid w:val="00D03FED"/>
    <w:rsid w:val="00DA12D0"/>
    <w:rsid w:val="00EE73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02327D-B93E-4281-A986-C6909FDB1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2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A12D0"/>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DA12D0"/>
    <w:rPr>
      <w:color w:val="0000FF"/>
      <w:u w:val="single"/>
    </w:rPr>
  </w:style>
  <w:style w:type="character" w:styleId="FollowedHyperlink">
    <w:name w:val="FollowedHyperlink"/>
    <w:basedOn w:val="DefaultParagraphFont"/>
    <w:uiPriority w:val="99"/>
    <w:semiHidden/>
    <w:unhideWhenUsed/>
    <w:rsid w:val="00DA12D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van-ban/thue-phi-le-phi/nghi-dinh-20-2011-nd-cp-huong-dan-nghi-quyet-55-2010-qh12-thue-su-dung-dat-nong-120653.aspx" TargetMode="External"/><Relationship Id="rId4" Type="http://schemas.openxmlformats.org/officeDocument/2006/relationships/hyperlink" Target="https://thuvienphapluat.vn/van-ban/thue-phi-le-phi/nghi-dinh-20-2011-nd-cp-huong-dan-nghi-quyet-55-2010-qh12-thue-su-dung-dat-nong-12065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1760</Words>
  <Characters>10032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PC</cp:lastModifiedBy>
  <cp:revision>2</cp:revision>
  <dcterms:created xsi:type="dcterms:W3CDTF">2024-06-11T08:09:00Z</dcterms:created>
  <dcterms:modified xsi:type="dcterms:W3CDTF">2024-06-11T08:09:00Z</dcterms:modified>
</cp:coreProperties>
</file>